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5="http://schemas.microsoft.com/office/word/2012/wordml"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ps="http://schemas.microsoft.com/office/word/2010/wordprocessingShape" xmlns:w14="http://schemas.microsoft.com/office/word/2010/wordml" mc:Ignorable="w14 wp14">
  <w:body>
    <!-- Modified by docx4j 8.2.0 (Apache licensed) using ECLIPSELINK_MOXy JAXB in Oracle Java 1.8.0_161 on Linux -->
    <w:p w:rsidR="00B52D7E" w:rsidP="00F42A5D" w:rsidRDefault="00E56BAC">
      <w:pPr>
        <w:spacing w:after="288" w:afterLines="120"/>
        <w:sectPr w:rsidR="00B52D7E" w:rsidSect="00B52D7E">
          <w:headerReference r:id="rId9" w:type="even"/>
          <w:headerReference r:id="rId10" w:type="default"/>
          <w:footerReference r:id="rId11" w:type="even"/>
          <w:footerReference r:id="rId12" w:type="default"/>
          <w:headerReference r:id="rId13" w:type="first"/>
          <w:footerReference r:id="rId14" w:type="first"/>
          <w:pgSz w:w="11900" w:h="16840"/>
          <w:pgMar w:top="1440" w:right="1800" w:bottom="1440" w:left="1800" w:header="708" w:footer="708" w:gutter="0"/>
          <w:cols w:space="708"/>
          <w:titlePg/>
          <w:docGrid w:linePitch="360"/>
        </w:sectPr>
      </w:pPr>
      <w:r w:rsidRPr="00E56BAC">
        <w:rPr>
          <w:rFonts w:ascii="TradeGothic-Light" w:hAnsi="TradeGothic-Light"/>
          <w:b/>
          <w:noProof/>
          <w:sz w:val="20"/>
          <w:lang w:eastAsia="en-AU"/>
        </w:rPr>
        <mc:AlternateContent>
          <mc:Choice Requires="wps">
            <w:drawing>
              <wp:anchor distT="0" distB="0" distL="114300" distR="114300" simplePos="false" relativeHeight="251661312" behindDoc="false" locked="false" layoutInCell="true" allowOverlap="true" wp14:editId="36B11C9B">
                <wp:simplePos x="0" y="0"/>
                <wp:positionH relativeFrom="column">
                  <wp:posOffset>-503233</wp:posOffset>
                </wp:positionH>
                <wp:positionV relativeFrom="paragraph">
                  <wp:posOffset>-53340</wp:posOffset>
                </wp:positionV>
                <wp:extent cx="1269242" cy="1403985"/>
                <wp:effectExtent l="0" t="0" r="26670" b="20320"/>
                <wp:wrapNone/>
                <wp:doc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id="307" name="Text Box 2"/>
                <wp:cNvGraphicFrame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FrameLocks/>
                </wp:cNvGraphicFramePr>
                <a:graphic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Data uri="http://schemas.microsoft.com/office/word/2010/wordprocessingShape">
                    <wps:wsp>
                      <wps:cNvSpPr txBox="true">
                        <a:spLocks noChangeArrowheads="true"/>
                      </wps:cNvSpPr>
                      <wps:spPr bwMode="auto">
                        <a:xfrm>
                          <a:off x="0" y="0"/>
                          <a:ext cx="1269242" cy="1403985"/>
                        </a:xfrm>
                        <a:prstGeom prst="rect">
                          <a:avLst/>
                        </a:prstGeom>
                        <a:solidFill>
                          <a:srgbClr val="FFFFFF"/>
                        </a:solidFill>
                        <a:ln w="9525">
                          <a:solidFill>
                            <a:schemeClr val="bg1"/>
                          </a:solidFill>
                          <a:miter lim="800000"/>
                          <a:headEnd/>
                          <a:tailEnd/>
                        </a:ln>
                      </wps:spPr>
                      <wps:txbx>
                        <w:txbxContent>
                          <w:p w:rsidR="00E56BAC" w:rsidRDefault="00E56BAC">
                            <w:r>
                              <w:rPr>
                                <w:rFonts w:ascii="TradeGothic-Light" w:hAnsi="TradeGothic-Light"/>
                                <w:b/>
                                <w:sz w:val="20"/>
                              </w:rPr>
                              <w:t>CD/14/187043[V2]</w:t>
                            </w:r>
                          </w:p>
                        </w:txbxContent>
                      </wps:txbx>
                      <wps:bodyPr rot="0" vert="horz" wrap="square" lIns="91440" tIns="45720" rIns="91440" bIns="45720" anchor="t" anchorCtr="false">
                        <a:spAutoFit/>
                      </wps:bodyPr>
                    </wps:wsp>
                  </a:graphicData>
                </a:graphic>
                <wp14:sizeRelH relativeFrom="margin">
                  <wp14:pctWidth>0</wp14:pctWidth>
                </wp14:sizeRelH>
                <wp14:sizeRelV relativeFrom="margin">
                  <wp14:pctHeight>20000</wp14:pctHeight>
                </wp14:sizeRelV>
              </wp:anchor>
            </w:drawing>
          </mc:Choice>
          <mc:Fallback>
            <w:pict>
              <v:shapetype xmlns:v="urn:schemas-microsoft-com:vml" xmlns:xvml="urn:schemas-microsoft-com:office:excel" xmlns:o="urn:schemas-microsoft-com:office:office" xmlns:w10="urn:schemas-microsoft-com:office:word" xmlns:pvml="urn:schemas-microsoft-com:office:powerpoint" o:spt="202.0" path="m,l,21600r21600,l21600,xe" coordsize="21600,21600" id="_x0000_t202">
                <v:stroke joinstyle="miter"/>
                <v:path gradientshapeok="t" o:connecttype="rect"/>
              </v:shapetype>
              <v:shape xmlns:v="urn:schemas-microsoft-com:vml" xmlns:xvml="urn:schemas-microsoft-com:office:excel" xmlns:o="urn:schemas-microsoft-com:office:office" xmlns:w10="urn:schemas-microsoft-com:office:word" xmlns:pvml="urn:schemas-microsoft-com:office:powerpoint" o:gfxdata="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" type="#_x0000_t202" style="position:absolute;margin-left:-39.6pt;margin-top:-4.2pt;width:99.9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id="Text Box 2" o:spid="_x0000_s1026" strokecolor="white [3212]">
                <v:textbox style="mso-fit-shape-to-text:t">
                  <w:txbxContent>
                    <w:p w:rsidR="00E56BAC" w:rsidRDefault="00E56BAC">
                      <w:r>
                        <w:rPr>
                          <w:rFonts w:ascii="TradeGothic-Light" w:hAnsi="TradeGothic-Light"/>
                          <w:b/>
                          <w:sz w:val="20"/>
                        </w:rPr>
                        <w:t>CD/14/187043[V2]</w:t>
                      </w:r>
                    </w:p>
                  </w:txbxContent>
                </v:textbox>
              </v:shape>
            </w:pict>
          </mc:Fallback>
        </mc:AlternateContent>
      </w:r>
      <w:r>
        <w:rPr>
          <w:noProof/>
          <w:lang w:eastAsia="en-AU"/>
        </w:rPr>
        <w:t xml:space="preserve"> </w:t>
      </w:r>
      <w:r w:rsidR="00B52D7E">
        <w:rPr>
          <w:noProof/>
          <w:lang w:eastAsia="en-AU"/>
        </w:rPr>
        <mc:AlternateContent>
          <mc:Choice Requires="wps">
            <w:drawing>
              <wp:anchor distT="0" distB="0" distL="114300" distR="114300" simplePos="false" relativeHeight="251659264" behindDoc="false" locked="false" layoutInCell="true" allowOverlap="true">
                <wp:simplePos x="0" y="0"/>
                <wp:positionH relativeFrom="column">
                  <wp:posOffset>-505460</wp:posOffset>
                </wp:positionH>
                <wp:positionV relativeFrom="paragraph">
                  <wp:posOffset>638175</wp:posOffset>
                </wp:positionV>
                <wp:extent cx="4752975" cy="944880"/>
                <wp:effectExtent l="0" t="0" r="9525" b="7620"/>
                <wp:wrapSquare wrapText="bothSides"/>
                <wp:doc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id="3" name="Text Box 3"/>
                <wp:cNvGraphicFrame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Data uri="http://schemas.microsoft.com/office/word/2010/wordprocessingShape">
                    <wps:wsp>
                      <wps:cNvSpPr txBox="true"/>
                      <wps:spPr>
                        <a:xfrm>
                          <a:off x="0" y="0"/>
                          <a:ext cx="4752975" cy="944880"/>
                        </a:xfrm>
                        <a:prstGeom prst="rect">
                          <a:avLst/>
                        </a:prstGeom>
                        <a:noFill/>
                        <a:ln>
                          <a:noFill/>
                        </a:ln>
                        <a:effectLst/>
                        <a:extLst>
                          <a:ext uri="{C572A759-6A51-4108-AA02-DFA0A04FC94B}">
                            <ma14:wrappingTextBoxFlag xmlns="" xmlns:mo="http://schemas.microsoft.com/office/mac/office/2008/main" xmlns:ma14="http://schemas.microsoft.com/office/mac/drawingml/2011/main" xmlns:v="urn:schemas-microsoft-com:vml" xmlns:w10="urn:schemas-microsoft-com:office:word" xmlns:mv="urn:schemas-microsoft-com:mac: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Pr="00840F44" w:rsidR="00F42A5D" w:rsidP="00AE50D2" w:rsidRDefault="00F42A5D">
                            <w:pPr>
                              <w:pStyle w:val="CoverHeading"/>
                              <w:rPr>
                                <w:rFonts w:ascii="Typestar" w:hAnsi="Typestar"/>
                                <w:color w:val="000000" w:themeColor="text1"/>
                              </w:rPr>
                            </w:pPr>
                            <w:r>
                              <w:rPr>
                                <w:rFonts w:ascii="Typestar" w:hAnsi="Typestar"/>
                                <w:color w:val="000000" w:themeColor="text1"/>
                              </w:rPr>
                              <w:t>Social Media Policy</w:t>
                            </w:r>
                          </w:p>
                          <w:p w:rsidRPr="00840F44" w:rsidR="00F42A5D" w:rsidP="00AE50D2" w:rsidRDefault="00F42A5D">
                            <w:pPr>
                              <w:pStyle w:val="CoverSubheading"/>
                              <w:rPr>
                                <w:rFonts w:ascii="Typestar" w:hAnsi="Typestar"/>
                                <w:color w:val="4C4C4C"/>
                              </w:rPr>
                            </w:pPr>
                            <w:r w:rsidRPr="00840F44">
                              <w:rPr>
                                <w:rFonts w:ascii="Typestar" w:hAnsi="Typestar"/>
                                <w:color w:val="4C4C4C"/>
                              </w:rPr>
                              <w:t>2015</w:t>
                            </w:r>
                          </w:p>
                          <w:p w:rsidR="00F42A5D" w:rsidRDefault="00F42A5D"/>
                        </w:txbxContent>
                      </wps:txbx>
                      <wps:bodyPr rot="0" spcFirstLastPara="false" vertOverflow="overflow" horzOverflow="overflow" vert="horz" wrap="square" lIns="0" tIns="0" rIns="0" bIns="0" numCol="1" spcCol="0" rtlCol="false" fromWordArt="false" anchor="t" anchorCtr="false" forceAA="false" compatLnSpc="true">
                        <a:prstTxWarp prst="textNoShape">
                          <a:avLst/>
                        </a:prstTxWarp>
                        <a:noAutofit/>
                      </wps:bodyPr>
                    </wps:wsp>
                  </a:graphicData>
                </a:graphic>
                <wp14:sizeRelH relativeFrom="margin">
                  <wp14:pctWidth>0</wp14:pctWidth>
                </wp14:sizeRelH>
              </wp:anchor>
            </w:drawing>
          </mc:Choice>
          <mc:Fallback>
            <w:pict>
              <v:shapetype xmlns:v="urn:schemas-microsoft-com:vml" xmlns:xvml="urn:schemas-microsoft-com:office:excel" xmlns:o="urn:schemas-microsoft-com:office:office" xmlns:w10="urn:schemas-microsoft-com:office:word" xmlns:pvml="urn:schemas-microsoft-com:office:powerpoint" o:spt="202.0" path="m,l,21600r21600,l21600,xe" coordsize="21600,21600" id="_x0000_t202">
                <v:stroke joinstyle="miter"/>
                <v:path gradientshapeok="t" o:connecttype="rect"/>
              </v:shapetype>
              <v:shape xmlns:v="urn:schemas-microsoft-com:vml" xmlns:xvml="urn:schemas-microsoft-com:office:excel" xmlns:o="urn:schemas-microsoft-com:office:office" xmlns:w10="urn:schemas-microsoft-com:office:word" xmlns:pvml="urn:schemas-microsoft-com:office:powerpoint" o:gfxdata="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" type="#_x0000_t202" style="position:absolute;margin-left:-39.8pt;margin-top:50.25pt;width:374.25pt;height:74.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id="Text Box 3" o:spid="_x0000_s1026" stroked="f" filled="f">
                <v:textbox inset="0,0,0,0">
                  <w:txbxContent>
                    <w:p w:rsidRPr="00840F44" w:rsidR="00F42A5D" w:rsidP="00AE50D2" w:rsidRDefault="00F42A5D">
                      <w:pPr>
                        <w:pStyle w:val="CoverHeading"/>
                        <w:rPr>
                          <w:rFonts w:ascii="Typestar" w:hAnsi="Typestar"/>
                          <w:color w:val="000000" w:themeColor="text1"/>
                        </w:rPr>
                      </w:pPr>
                      <w:r>
                        <w:rPr>
                          <w:rFonts w:ascii="Typestar" w:hAnsi="Typestar"/>
                          <w:color w:val="000000" w:themeColor="text1"/>
                        </w:rPr>
                        <w:t>Social Media Policy</w:t>
                      </w:r>
                    </w:p>
                    <w:p w:rsidRPr="00840F44" w:rsidR="00F42A5D" w:rsidP="00AE50D2" w:rsidRDefault="00F42A5D">
                      <w:pPr>
                        <w:pStyle w:val="CoverSubheading"/>
                        <w:rPr>
                          <w:rFonts w:ascii="Typestar" w:hAnsi="Typestar"/>
                          <w:color w:val="4C4C4C"/>
                        </w:rPr>
                      </w:pPr>
                      <w:r w:rsidRPr="00840F44">
                        <w:rPr>
                          <w:rFonts w:ascii="Typestar" w:hAnsi="Typestar"/>
                          <w:color w:val="4C4C4C"/>
                        </w:rPr>
                        <w:t>2015</w:t>
                      </w:r>
                    </w:p>
                    <w:p w:rsidR="00F42A5D" w:rsidRDefault="00F42A5D"/>
                  </w:txbxContent>
                </v:textbox>
                <w10:wrap type="square"/>
              </v:shape>
            </w:pict>
          </mc:Fallback>
        </mc:AlternateContent>
      </w:r>
    </w:p>
    <w:p w:rsidRPr="00AE50D2" w:rsidR="00AE50D2" w:rsidP="00F42A5D" w:rsidRDefault="00AE50D2">
      <w:pPr>
        <w:pStyle w:val="AHeading"/>
        <w:spacing w:after="288" w:afterLines="120" w:line="240" w:lineRule="auto"/>
        <w:rPr>
          <w:color w:val="CE3429"/>
          <w:sz w:val="32"/>
          <w:szCs w:val="32"/>
        </w:rPr>
      </w:pPr>
      <w:r w:rsidRPr="00AE50D2">
        <w:rPr>
          <w:bCs w:val="false"/>
          <w:color w:val="CE3429"/>
          <w:sz w:val="32"/>
          <w:szCs w:val="32"/>
        </w:rPr>
        <w:lastRenderedPageBreak/>
        <w:t>1.</w:t>
      </w:r>
      <w:r w:rsidRPr="00AE50D2">
        <w:rPr>
          <w:color w:val="CE3429"/>
          <w:sz w:val="32"/>
          <w:szCs w:val="32"/>
        </w:rPr>
        <w:t xml:space="preserve"> </w:t>
      </w:r>
      <w:r>
        <w:rPr>
          <w:color w:val="CE3429"/>
          <w:sz w:val="32"/>
          <w:szCs w:val="32"/>
        </w:rPr>
        <w:t>Purpose</w:t>
      </w:r>
    </w:p>
    <w:p w:rsidRPr="00AE50D2" w:rsidR="00AE50D2" w:rsidP="00F42A5D" w:rsidRDefault="00AE50D2">
      <w:pPr>
        <w:spacing w:after="288" w:afterLines="120"/>
        <w:ind w:left="720" w:hanging="720"/>
        <w:jc w:val="both"/>
        <w:rPr>
          <w:rFonts w:ascii="TradeGothic-Light" w:hAnsi="TradeGothic-Light"/>
          <w:b/>
          <w:sz w:val="21"/>
          <w:szCs w:val="21"/>
        </w:rPr>
      </w:pPr>
      <w:r w:rsidRPr="00AE50D2">
        <w:rPr>
          <w:rFonts w:ascii="TradeGothic-Light" w:hAnsi="TradeGothic-Light"/>
          <w:sz w:val="21"/>
          <w:szCs w:val="21"/>
        </w:rPr>
        <w:t>1.1</w:t>
      </w:r>
      <w:r w:rsidRPr="00AE50D2">
        <w:rPr>
          <w:rFonts w:ascii="TradeGothic-Light" w:hAnsi="TradeGothic-Light"/>
          <w:sz w:val="21"/>
          <w:szCs w:val="21"/>
        </w:rPr>
        <w:tab/>
        <w:t xml:space="preserve">The purpose of this document is to describe how social media (namely </w:t>
      </w:r>
      <w:proofErr w:type="gramStart"/>
      <w:r w:rsidRPr="00AE50D2">
        <w:rPr>
          <w:rFonts w:ascii="TradeGothic-Light" w:hAnsi="TradeGothic-Light"/>
          <w:sz w:val="21"/>
          <w:szCs w:val="21"/>
        </w:rPr>
        <w:t>Twitter</w:t>
      </w:r>
      <w:proofErr w:type="gramEnd"/>
      <w:r w:rsidRPr="00AE50D2">
        <w:rPr>
          <w:rFonts w:ascii="TradeGothic-Light" w:hAnsi="TradeGothic-Light"/>
          <w:sz w:val="21"/>
          <w:szCs w:val="21"/>
        </w:rPr>
        <w:t>) is used at the Crime Statistics Agency (CSA). The policy outlines objectives, roles, procedures, and constraints on the use of these social media, and describes how such activity is measured and evaluated. It also covers how the CSA decides who to follow and what to tweet.</w:t>
      </w:r>
    </w:p>
    <w:p w:rsidRPr="00AE50D2" w:rsidR="00AE50D2" w:rsidP="00F42A5D" w:rsidRDefault="00AE50D2">
      <w:pPr>
        <w:spacing w:after="288" w:afterLines="120"/>
        <w:ind w:left="720" w:hanging="720"/>
        <w:jc w:val="both"/>
        <w:rPr>
          <w:rFonts w:ascii="TradeGothic-Light" w:hAnsi="TradeGothic-Light"/>
          <w:sz w:val="21"/>
          <w:szCs w:val="21"/>
        </w:rPr>
      </w:pPr>
      <w:r w:rsidRPr="00AE50D2">
        <w:rPr>
          <w:rFonts w:ascii="TradeGothic-Light" w:hAnsi="TradeGothic-Light"/>
          <w:sz w:val="21"/>
          <w:szCs w:val="21"/>
        </w:rPr>
        <w:t>1.2</w:t>
      </w:r>
      <w:r w:rsidRPr="00AE50D2">
        <w:rPr>
          <w:rFonts w:ascii="TradeGothic-Light" w:hAnsi="TradeGothic-Light"/>
          <w:sz w:val="21"/>
          <w:szCs w:val="21"/>
        </w:rPr>
        <w:tab/>
        <w:t>This policy should be read and applied in conjunction with the Department of Justice</w:t>
      </w:r>
      <w:r w:rsidR="00EF74A3">
        <w:rPr>
          <w:rFonts w:ascii="TradeGothic-Light" w:hAnsi="TradeGothic-Light"/>
          <w:sz w:val="21"/>
          <w:szCs w:val="21"/>
        </w:rPr>
        <w:t xml:space="preserve"> &amp; Regulation</w:t>
      </w:r>
      <w:r w:rsidRPr="00AE50D2">
        <w:rPr>
          <w:rFonts w:ascii="TradeGothic-Light" w:hAnsi="TradeGothic-Light"/>
          <w:sz w:val="21"/>
          <w:szCs w:val="21"/>
        </w:rPr>
        <w:t xml:space="preserve"> social media policy, as well as CSA policies regarding pre-release procedures, data quality and confidentiality.</w:t>
      </w:r>
      <w:bookmarkStart w:id="0" w:name="_GoBack"/>
      <w:bookmarkEnd w:id="0"/>
    </w:p>
    <w:p w:rsidRPr="00F42A5D" w:rsidR="00F42A5D" w:rsidP="00F42A5D" w:rsidRDefault="00F42A5D">
      <w:pPr>
        <w:spacing w:after="288" w:afterLines="120"/>
        <w:ind w:left="720" w:hanging="720"/>
        <w:jc w:val="both"/>
        <w:rPr>
          <w:rFonts w:ascii="Typestar-Normal" w:hAnsi="Typestar-Normal" w:cs="TypestarBlack"/>
          <w:b/>
          <w:color w:val="CE3429"/>
          <w:sz w:val="32"/>
          <w:szCs w:val="32"/>
        </w:rPr>
      </w:pPr>
      <w:r w:rsidRPr="00F42A5D">
        <w:rPr>
          <w:rFonts w:ascii="Typestar-Normal" w:hAnsi="Typestar-Normal" w:cs="TypestarBlack"/>
          <w:b/>
          <w:color w:val="CE3429"/>
          <w:sz w:val="32"/>
          <w:szCs w:val="32"/>
        </w:rPr>
        <w:t xml:space="preserve">2. </w:t>
      </w:r>
      <w:r w:rsidRPr="00F42A5D">
        <w:rPr>
          <w:rFonts w:ascii="Typestar-Normal" w:hAnsi="Typestar-Normal" w:cs="TypestarBlack"/>
          <w:b/>
          <w:color w:val="CE3429"/>
          <w:sz w:val="32"/>
          <w:szCs w:val="32"/>
        </w:rPr>
        <w:tab/>
        <w:t>Who it applies to</w:t>
      </w:r>
    </w:p>
    <w:p w:rsidRPr="00F42A5D" w:rsidR="00F42A5D" w:rsidP="00F42A5D" w:rsidRDefault="00F42A5D">
      <w:pPr>
        <w:spacing w:after="288" w:afterLines="120"/>
        <w:ind w:left="720" w:hanging="720"/>
        <w:jc w:val="both"/>
        <w:rPr>
          <w:rFonts w:ascii="TradeGothic-Light" w:hAnsi="TradeGothic-Light"/>
          <w:sz w:val="21"/>
          <w:szCs w:val="21"/>
        </w:rPr>
      </w:pPr>
      <w:r w:rsidRPr="00F42A5D">
        <w:rPr>
          <w:rFonts w:ascii="TradeGothic-Light" w:hAnsi="TradeGothic-Light"/>
          <w:sz w:val="21"/>
          <w:szCs w:val="21"/>
        </w:rPr>
        <w:t>2.1</w:t>
      </w:r>
      <w:r w:rsidRPr="00F42A5D">
        <w:rPr>
          <w:rFonts w:ascii="TradeGothic-Light" w:hAnsi="TradeGothic-Light"/>
          <w:sz w:val="21"/>
          <w:szCs w:val="21"/>
        </w:rPr>
        <w:tab/>
        <w:t>This policy applies to all CSA staff, including contractors.</w:t>
      </w:r>
    </w:p>
    <w:p w:rsidRPr="00F42A5D" w:rsidR="00F42A5D" w:rsidP="00F42A5D" w:rsidRDefault="00F42A5D">
      <w:pPr>
        <w:spacing w:after="288" w:afterLines="120"/>
        <w:ind w:left="720" w:hanging="720"/>
        <w:jc w:val="both"/>
        <w:rPr>
          <w:rFonts w:ascii="Typestar-Normal" w:hAnsi="Typestar-Normal" w:cs="TypestarBlack"/>
          <w:b/>
          <w:color w:val="CE3429"/>
          <w:sz w:val="32"/>
          <w:szCs w:val="32"/>
        </w:rPr>
      </w:pPr>
      <w:r w:rsidRPr="00F42A5D">
        <w:rPr>
          <w:rFonts w:ascii="Typestar-Normal" w:hAnsi="Typestar-Normal" w:cs="TypestarBlack"/>
          <w:b/>
          <w:color w:val="CE3429"/>
          <w:sz w:val="32"/>
          <w:szCs w:val="32"/>
        </w:rPr>
        <w:t xml:space="preserve">3. </w:t>
      </w:r>
      <w:r w:rsidRPr="00F42A5D">
        <w:rPr>
          <w:rFonts w:ascii="Typestar-Normal" w:hAnsi="Typestar-Normal" w:cs="TypestarBlack"/>
          <w:b/>
          <w:color w:val="CE3429"/>
          <w:sz w:val="32"/>
          <w:szCs w:val="32"/>
        </w:rPr>
        <w:tab/>
        <w:t>Objectives</w:t>
      </w:r>
    </w:p>
    <w:p w:rsidRPr="00F42A5D" w:rsidR="00F42A5D" w:rsidP="00F42A5D" w:rsidRDefault="00F42A5D">
      <w:pPr>
        <w:spacing w:after="288" w:afterLines="120"/>
        <w:ind w:left="720" w:hanging="720"/>
        <w:jc w:val="both"/>
        <w:rPr>
          <w:rFonts w:ascii="TradeGothic-Light" w:hAnsi="TradeGothic-Light"/>
          <w:sz w:val="21"/>
          <w:szCs w:val="21"/>
        </w:rPr>
      </w:pPr>
      <w:r w:rsidRPr="00F42A5D">
        <w:rPr>
          <w:rFonts w:ascii="TradeGothic-Light" w:hAnsi="TradeGothic-Light"/>
          <w:sz w:val="21"/>
          <w:szCs w:val="21"/>
        </w:rPr>
        <w:t xml:space="preserve">3.1 </w:t>
      </w:r>
      <w:r w:rsidRPr="00F42A5D">
        <w:rPr>
          <w:rFonts w:ascii="TradeGothic-Light" w:hAnsi="TradeGothic-Light"/>
          <w:sz w:val="21"/>
          <w:szCs w:val="21"/>
        </w:rPr>
        <w:tab/>
        <w:t xml:space="preserve">The CSA has chosen Twitter as its primary social media platform, as a tool to help inform the public about the CSA’s operations and information releases. </w:t>
      </w:r>
    </w:p>
    <w:p w:rsidRPr="00F42A5D" w:rsidR="00F42A5D" w:rsidP="00F42A5D" w:rsidRDefault="00F42A5D">
      <w:pPr>
        <w:spacing w:after="288" w:afterLines="120"/>
        <w:ind w:left="720" w:hanging="720"/>
        <w:jc w:val="both"/>
        <w:rPr>
          <w:rFonts w:ascii="TradeGothic-Light" w:hAnsi="TradeGothic-Light"/>
          <w:sz w:val="21"/>
          <w:szCs w:val="21"/>
        </w:rPr>
      </w:pPr>
      <w:r w:rsidRPr="00F42A5D">
        <w:rPr>
          <w:rFonts w:ascii="TradeGothic-Light" w:hAnsi="TradeGothic-Light"/>
          <w:sz w:val="21"/>
          <w:szCs w:val="21"/>
        </w:rPr>
        <w:t xml:space="preserve">3.2 </w:t>
      </w:r>
      <w:r w:rsidRPr="00F42A5D">
        <w:rPr>
          <w:rFonts w:ascii="TradeGothic-Light" w:hAnsi="TradeGothic-Light"/>
          <w:sz w:val="21"/>
          <w:szCs w:val="21"/>
        </w:rPr>
        <w:tab/>
        <w:t>Social media is not a separate project or direction for the CSA. Rather, it is a tool or medium for the CSA to enhance and extend its existing work by:</w:t>
      </w:r>
    </w:p>
    <w:p w:rsidRPr="00F42A5D" w:rsidR="00F42A5D" w:rsidP="00F42A5D" w:rsidRDefault="00F42A5D">
      <w:pPr>
        <w:numPr>
          <w:ilvl w:val="0"/>
          <w:numId w:val="2"/>
        </w:numPr>
        <w:spacing w:after="288" w:afterLines="120"/>
        <w:jc w:val="both"/>
        <w:rPr>
          <w:rFonts w:ascii="TradeGothic-Light" w:hAnsi="TradeGothic-Light"/>
          <w:sz w:val="21"/>
          <w:szCs w:val="21"/>
        </w:rPr>
      </w:pPr>
      <w:r w:rsidRPr="00F42A5D">
        <w:rPr>
          <w:rFonts w:ascii="TradeGothic-Light" w:hAnsi="TradeGothic-Light"/>
          <w:sz w:val="21"/>
          <w:szCs w:val="21"/>
        </w:rPr>
        <w:t>Staying up to date with current news, research, policy, analysis and commentary on crime and related matters locally, nationally and internationally;</w:t>
      </w:r>
    </w:p>
    <w:p w:rsidRPr="00F42A5D" w:rsidR="00F42A5D" w:rsidP="00F42A5D" w:rsidRDefault="00F42A5D">
      <w:pPr>
        <w:numPr>
          <w:ilvl w:val="0"/>
          <w:numId w:val="2"/>
        </w:numPr>
        <w:spacing w:after="288" w:afterLines="120"/>
        <w:jc w:val="both"/>
        <w:rPr>
          <w:rFonts w:ascii="TradeGothic-Light" w:hAnsi="TradeGothic-Light"/>
          <w:sz w:val="21"/>
          <w:szCs w:val="21"/>
        </w:rPr>
      </w:pPr>
      <w:r w:rsidRPr="00F42A5D">
        <w:rPr>
          <w:rFonts w:ascii="TradeGothic-Light" w:hAnsi="TradeGothic-Light"/>
          <w:sz w:val="21"/>
          <w:szCs w:val="21"/>
        </w:rPr>
        <w:t>Establishing and maintaining dialogue with stakeholders and the wider community on crime and criminological issues; and</w:t>
      </w:r>
    </w:p>
    <w:p w:rsidRPr="00F42A5D" w:rsidR="00F42A5D" w:rsidP="00F42A5D" w:rsidRDefault="00F42A5D">
      <w:pPr>
        <w:numPr>
          <w:ilvl w:val="0"/>
          <w:numId w:val="2"/>
        </w:numPr>
        <w:spacing w:after="288" w:afterLines="120"/>
        <w:jc w:val="both"/>
        <w:rPr>
          <w:rFonts w:ascii="TradeGothic-Light" w:hAnsi="TradeGothic-Light"/>
          <w:sz w:val="21"/>
          <w:szCs w:val="21"/>
        </w:rPr>
      </w:pPr>
      <w:r w:rsidRPr="00F42A5D">
        <w:rPr>
          <w:rFonts w:ascii="TradeGothic-Light" w:hAnsi="TradeGothic-Light"/>
          <w:sz w:val="21"/>
          <w:szCs w:val="21"/>
        </w:rPr>
        <w:t>Remaining aware of and adopting current best practices in:</w:t>
      </w:r>
    </w:p>
    <w:p w:rsidRPr="00F42A5D" w:rsidR="00F42A5D" w:rsidP="00F42A5D" w:rsidRDefault="00F42A5D">
      <w:pPr>
        <w:numPr>
          <w:ilvl w:val="1"/>
          <w:numId w:val="2"/>
        </w:numPr>
        <w:spacing w:after="288" w:afterLines="120"/>
        <w:jc w:val="both"/>
        <w:rPr>
          <w:rFonts w:ascii="TradeGothic-Light" w:hAnsi="TradeGothic-Light"/>
          <w:sz w:val="21"/>
          <w:szCs w:val="21"/>
        </w:rPr>
      </w:pPr>
      <w:r w:rsidRPr="00F42A5D">
        <w:rPr>
          <w:rFonts w:ascii="TradeGothic-Light" w:hAnsi="TradeGothic-Light"/>
          <w:sz w:val="21"/>
          <w:szCs w:val="21"/>
        </w:rPr>
        <w:t>public communications;</w:t>
      </w:r>
    </w:p>
    <w:p w:rsidRPr="00F42A5D" w:rsidR="00F42A5D" w:rsidP="00F42A5D" w:rsidRDefault="00F42A5D">
      <w:pPr>
        <w:numPr>
          <w:ilvl w:val="1"/>
          <w:numId w:val="2"/>
        </w:numPr>
        <w:spacing w:after="288" w:afterLines="120"/>
        <w:jc w:val="both"/>
        <w:rPr>
          <w:rFonts w:ascii="TradeGothic-Light" w:hAnsi="TradeGothic-Light"/>
          <w:sz w:val="21"/>
          <w:szCs w:val="21"/>
        </w:rPr>
      </w:pPr>
      <w:r w:rsidRPr="00F42A5D">
        <w:rPr>
          <w:rFonts w:ascii="TradeGothic-Light" w:hAnsi="TradeGothic-Light"/>
          <w:sz w:val="21"/>
          <w:szCs w:val="21"/>
        </w:rPr>
        <w:t>community education and engagement; and</w:t>
      </w:r>
    </w:p>
    <w:p w:rsidRPr="00F42A5D" w:rsidR="00F42A5D" w:rsidP="00F42A5D" w:rsidRDefault="00F42A5D">
      <w:pPr>
        <w:numPr>
          <w:ilvl w:val="1"/>
          <w:numId w:val="2"/>
        </w:numPr>
        <w:spacing w:after="288" w:afterLines="120"/>
        <w:jc w:val="both"/>
        <w:rPr>
          <w:rFonts w:ascii="TradeGothic-Light" w:hAnsi="TradeGothic-Light"/>
          <w:sz w:val="21"/>
          <w:szCs w:val="21"/>
        </w:rPr>
      </w:pPr>
      <w:proofErr w:type="gramStart"/>
      <w:r w:rsidRPr="00F42A5D">
        <w:rPr>
          <w:rFonts w:ascii="TradeGothic-Light" w:hAnsi="TradeGothic-Light"/>
          <w:sz w:val="21"/>
          <w:szCs w:val="21"/>
        </w:rPr>
        <w:t>statistical</w:t>
      </w:r>
      <w:proofErr w:type="gramEnd"/>
      <w:r w:rsidRPr="00F42A5D">
        <w:rPr>
          <w:rFonts w:ascii="TradeGothic-Light" w:hAnsi="TradeGothic-Light"/>
          <w:sz w:val="21"/>
          <w:szCs w:val="21"/>
        </w:rPr>
        <w:t xml:space="preserve"> analysis and reporting.</w:t>
      </w:r>
    </w:p>
    <w:p w:rsidRPr="00AE50D2" w:rsidR="00F42A5D" w:rsidP="00F42A5D" w:rsidRDefault="00F42A5D">
      <w:pPr>
        <w:pStyle w:val="AHeading"/>
        <w:spacing w:after="288" w:afterLines="120" w:line="240" w:lineRule="auto"/>
        <w:rPr>
          <w:color w:val="CE3429"/>
          <w:sz w:val="32"/>
          <w:szCs w:val="32"/>
        </w:rPr>
      </w:pPr>
      <w:r>
        <w:rPr>
          <w:bCs w:val="false"/>
          <w:color w:val="CE3429"/>
          <w:sz w:val="32"/>
          <w:szCs w:val="32"/>
        </w:rPr>
        <w:t>4</w:t>
      </w:r>
      <w:r w:rsidRPr="00AE50D2">
        <w:rPr>
          <w:bCs w:val="false"/>
          <w:color w:val="CE3429"/>
          <w:sz w:val="32"/>
          <w:szCs w:val="32"/>
        </w:rPr>
        <w:t>.</w:t>
      </w:r>
      <w:r w:rsidRPr="00AE50D2">
        <w:rPr>
          <w:color w:val="CE3429"/>
          <w:sz w:val="32"/>
          <w:szCs w:val="32"/>
        </w:rPr>
        <w:t xml:space="preserve"> </w:t>
      </w:r>
      <w:r>
        <w:rPr>
          <w:color w:val="CE3429"/>
          <w:sz w:val="32"/>
          <w:szCs w:val="32"/>
        </w:rPr>
        <w:t>Roles</w:t>
      </w:r>
    </w:p>
    <w:p w:rsidRPr="00F42A5D" w:rsidR="00F42A5D" w:rsidP="00F42A5D" w:rsidRDefault="00F42A5D">
      <w:pPr>
        <w:spacing w:after="288" w:afterLines="120"/>
        <w:ind w:left="720" w:hanging="720"/>
        <w:jc w:val="both"/>
        <w:rPr>
          <w:rFonts w:ascii="TradeGothic-Light" w:hAnsi="TradeGothic-Light"/>
          <w:sz w:val="21"/>
          <w:szCs w:val="21"/>
        </w:rPr>
      </w:pPr>
      <w:r w:rsidRPr="00F42A5D">
        <w:rPr>
          <w:rFonts w:ascii="TradeGothic-Light" w:hAnsi="TradeGothic-Light"/>
          <w:sz w:val="21"/>
          <w:szCs w:val="21"/>
        </w:rPr>
        <w:t xml:space="preserve">4.1 </w:t>
      </w:r>
      <w:r w:rsidRPr="00F42A5D">
        <w:rPr>
          <w:rFonts w:ascii="TradeGothic-Light" w:hAnsi="TradeGothic-Light"/>
          <w:sz w:val="21"/>
          <w:szCs w:val="21"/>
        </w:rPr>
        <w:tab/>
        <w:t xml:space="preserve">CSA tweeters are staff delegated and trained to use the CSA’s Twitter account, including tweeting and </w:t>
      </w:r>
      <w:proofErr w:type="spellStart"/>
      <w:r w:rsidRPr="00F42A5D">
        <w:rPr>
          <w:rFonts w:ascii="TradeGothic-Light" w:hAnsi="TradeGothic-Light"/>
          <w:sz w:val="21"/>
          <w:szCs w:val="21"/>
        </w:rPr>
        <w:t>retweeting</w:t>
      </w:r>
      <w:proofErr w:type="spellEnd"/>
      <w:r w:rsidRPr="00F42A5D">
        <w:rPr>
          <w:rFonts w:ascii="TradeGothic-Light" w:hAnsi="TradeGothic-Light"/>
          <w:sz w:val="21"/>
          <w:szCs w:val="21"/>
        </w:rPr>
        <w:t>, following other users and editing the CSA’s profile pages. The CSA will have one primary tweeter, however all CSA staff will assist in creating content.</w:t>
      </w:r>
    </w:p>
    <w:p w:rsidRPr="00F42A5D" w:rsidR="00F42A5D" w:rsidP="00F42A5D" w:rsidRDefault="00F42A5D">
      <w:pPr>
        <w:spacing w:after="288" w:afterLines="120"/>
        <w:ind w:left="720" w:hanging="720"/>
        <w:jc w:val="both"/>
        <w:rPr>
          <w:rFonts w:ascii="TradeGothic-Light" w:hAnsi="TradeGothic-Light"/>
          <w:sz w:val="21"/>
          <w:szCs w:val="21"/>
        </w:rPr>
      </w:pPr>
      <w:r w:rsidRPr="00F42A5D">
        <w:rPr>
          <w:rFonts w:ascii="TradeGothic-Light" w:hAnsi="TradeGothic-Light"/>
          <w:sz w:val="21"/>
          <w:szCs w:val="21"/>
        </w:rPr>
        <w:t xml:space="preserve">4.2 </w:t>
      </w:r>
      <w:r w:rsidRPr="00F42A5D">
        <w:rPr>
          <w:rFonts w:ascii="TradeGothic-Light" w:hAnsi="TradeGothic-Light"/>
          <w:sz w:val="21"/>
          <w:szCs w:val="21"/>
        </w:rPr>
        <w:tab/>
        <w:t>It is the responsibility of the CSA tweeter to ensure that each tweet is accurate and complies with this policy (see below – What to tweet and what not). CSA tweeters will also record the tweets they make (see ‘Metrics’ below).</w:t>
      </w:r>
    </w:p>
    <w:p w:rsidRPr="00F42A5D" w:rsidR="00F42A5D" w:rsidP="00F42A5D" w:rsidRDefault="00F42A5D">
      <w:pPr>
        <w:spacing w:after="288" w:afterLines="120"/>
        <w:ind w:left="720" w:hanging="720"/>
        <w:jc w:val="both"/>
        <w:rPr>
          <w:rFonts w:ascii="TradeGothic-Light" w:hAnsi="TradeGothic-Light"/>
          <w:sz w:val="21"/>
          <w:szCs w:val="21"/>
        </w:rPr>
      </w:pPr>
      <w:r w:rsidRPr="00F42A5D">
        <w:rPr>
          <w:rFonts w:ascii="TradeGothic-Light" w:hAnsi="TradeGothic-Light"/>
          <w:sz w:val="21"/>
          <w:szCs w:val="21"/>
        </w:rPr>
        <w:t>4.3</w:t>
      </w:r>
      <w:r w:rsidRPr="00F42A5D">
        <w:rPr>
          <w:rFonts w:ascii="TradeGothic-Light" w:hAnsi="TradeGothic-Light"/>
          <w:sz w:val="21"/>
          <w:szCs w:val="21"/>
        </w:rPr>
        <w:tab/>
        <w:t>The Operations Manager will be responsible for tweeting most of the CSA tweets. They will also:</w:t>
      </w:r>
    </w:p>
    <w:p w:rsidRPr="00F42A5D" w:rsidR="00F42A5D" w:rsidP="00F42A5D" w:rsidRDefault="00F42A5D">
      <w:pPr>
        <w:numPr>
          <w:ilvl w:val="0"/>
          <w:numId w:val="3"/>
        </w:numPr>
        <w:spacing w:after="288" w:afterLines="120"/>
        <w:jc w:val="both"/>
        <w:rPr>
          <w:rFonts w:ascii="TradeGothic-Light" w:hAnsi="TradeGothic-Light"/>
          <w:sz w:val="21"/>
          <w:szCs w:val="21"/>
        </w:rPr>
      </w:pPr>
      <w:r w:rsidRPr="00F42A5D">
        <w:rPr>
          <w:rFonts w:ascii="TradeGothic-Light" w:hAnsi="TradeGothic-Light"/>
          <w:sz w:val="21"/>
          <w:szCs w:val="21"/>
        </w:rPr>
        <w:lastRenderedPageBreak/>
        <w:t>draft and maintain the CSA’s Twitter profile;</w:t>
      </w:r>
    </w:p>
    <w:p w:rsidRPr="00F42A5D" w:rsidR="00F42A5D" w:rsidP="00F42A5D" w:rsidRDefault="00F42A5D">
      <w:pPr>
        <w:numPr>
          <w:ilvl w:val="0"/>
          <w:numId w:val="3"/>
        </w:numPr>
        <w:spacing w:after="288" w:afterLines="120"/>
        <w:jc w:val="both"/>
        <w:rPr>
          <w:rFonts w:ascii="TradeGothic-Light" w:hAnsi="TradeGothic-Light"/>
          <w:sz w:val="21"/>
          <w:szCs w:val="21"/>
        </w:rPr>
      </w:pPr>
      <w:r w:rsidRPr="00F42A5D">
        <w:rPr>
          <w:rFonts w:ascii="TradeGothic-Light" w:hAnsi="TradeGothic-Light"/>
          <w:sz w:val="21"/>
          <w:szCs w:val="21"/>
        </w:rPr>
        <w:t>edit all draft tweets into a final tweet;</w:t>
      </w:r>
    </w:p>
    <w:p w:rsidRPr="00F42A5D" w:rsidR="00F42A5D" w:rsidP="00F42A5D" w:rsidRDefault="00F42A5D">
      <w:pPr>
        <w:numPr>
          <w:ilvl w:val="0"/>
          <w:numId w:val="3"/>
        </w:numPr>
        <w:spacing w:after="288" w:afterLines="120"/>
        <w:jc w:val="both"/>
        <w:rPr>
          <w:rFonts w:ascii="TradeGothic-Light" w:hAnsi="TradeGothic-Light"/>
          <w:sz w:val="21"/>
          <w:szCs w:val="21"/>
        </w:rPr>
      </w:pPr>
      <w:r w:rsidRPr="00F42A5D">
        <w:rPr>
          <w:rFonts w:ascii="TradeGothic-Light" w:hAnsi="TradeGothic-Light"/>
          <w:sz w:val="21"/>
          <w:szCs w:val="21"/>
        </w:rPr>
        <w:t xml:space="preserve">assess any risks associated with potential tweets, </w:t>
      </w:r>
      <w:proofErr w:type="spellStart"/>
      <w:r w:rsidRPr="00F42A5D">
        <w:rPr>
          <w:rFonts w:ascii="TradeGothic-Light" w:hAnsi="TradeGothic-Light"/>
          <w:sz w:val="21"/>
          <w:szCs w:val="21"/>
        </w:rPr>
        <w:t>retweets</w:t>
      </w:r>
      <w:proofErr w:type="spellEnd"/>
      <w:r w:rsidRPr="00F42A5D">
        <w:rPr>
          <w:rFonts w:ascii="TradeGothic-Light" w:hAnsi="TradeGothic-Light"/>
          <w:sz w:val="21"/>
          <w:szCs w:val="21"/>
        </w:rPr>
        <w:t xml:space="preserve"> and seek guidance and approvals from the Department of Justice</w:t>
      </w:r>
      <w:r w:rsidR="00EF74A3">
        <w:rPr>
          <w:rFonts w:ascii="TradeGothic-Light" w:hAnsi="TradeGothic-Light"/>
          <w:sz w:val="21"/>
          <w:szCs w:val="21"/>
        </w:rPr>
        <w:t xml:space="preserve"> &amp; Regulation</w:t>
      </w:r>
      <w:r w:rsidRPr="00F42A5D">
        <w:rPr>
          <w:rFonts w:ascii="TradeGothic-Light" w:hAnsi="TradeGothic-Light"/>
          <w:sz w:val="21"/>
          <w:szCs w:val="21"/>
        </w:rPr>
        <w:t xml:space="preserve"> social media advisor or Chief Statistician as needed;</w:t>
      </w:r>
    </w:p>
    <w:p w:rsidRPr="00F42A5D" w:rsidR="00F42A5D" w:rsidP="00F42A5D" w:rsidRDefault="00F42A5D">
      <w:pPr>
        <w:numPr>
          <w:ilvl w:val="0"/>
          <w:numId w:val="3"/>
        </w:numPr>
        <w:spacing w:after="288" w:afterLines="120"/>
        <w:jc w:val="both"/>
        <w:rPr>
          <w:rFonts w:ascii="TradeGothic-Light" w:hAnsi="TradeGothic-Light"/>
          <w:sz w:val="21"/>
          <w:szCs w:val="21"/>
        </w:rPr>
      </w:pPr>
      <w:r w:rsidRPr="00F42A5D">
        <w:rPr>
          <w:rFonts w:ascii="TradeGothic-Light" w:hAnsi="TradeGothic-Light"/>
          <w:sz w:val="21"/>
          <w:szCs w:val="21"/>
        </w:rPr>
        <w:t xml:space="preserve">follow relevant tweet streams and assess which of their tweets may be appropriate for </w:t>
      </w:r>
      <w:proofErr w:type="spellStart"/>
      <w:r w:rsidRPr="00F42A5D">
        <w:rPr>
          <w:rFonts w:ascii="TradeGothic-Light" w:hAnsi="TradeGothic-Light"/>
          <w:sz w:val="21"/>
          <w:szCs w:val="21"/>
        </w:rPr>
        <w:t>retweeting</w:t>
      </w:r>
      <w:proofErr w:type="spellEnd"/>
      <w:r w:rsidRPr="00F42A5D">
        <w:rPr>
          <w:rFonts w:ascii="TradeGothic-Light" w:hAnsi="TradeGothic-Light"/>
          <w:sz w:val="21"/>
          <w:szCs w:val="21"/>
        </w:rPr>
        <w:t xml:space="preserve"> on behalf of the CSA;</w:t>
      </w:r>
    </w:p>
    <w:p w:rsidRPr="00F42A5D" w:rsidR="00F42A5D" w:rsidP="00F42A5D" w:rsidRDefault="00F42A5D">
      <w:pPr>
        <w:numPr>
          <w:ilvl w:val="0"/>
          <w:numId w:val="3"/>
        </w:numPr>
        <w:spacing w:after="288" w:afterLines="120"/>
        <w:jc w:val="both"/>
        <w:rPr>
          <w:rFonts w:ascii="TradeGothic-Light" w:hAnsi="TradeGothic-Light"/>
          <w:sz w:val="21"/>
          <w:szCs w:val="21"/>
        </w:rPr>
      </w:pPr>
      <w:r w:rsidRPr="00F42A5D">
        <w:rPr>
          <w:rFonts w:ascii="TradeGothic-Light" w:hAnsi="TradeGothic-Light"/>
          <w:sz w:val="21"/>
          <w:szCs w:val="21"/>
        </w:rPr>
        <w:t>maintain an up-to-date knowledge of Twitter technical issues, etiquette and good practice guidelines, and alert / train others at the CSA as required;</w:t>
      </w:r>
    </w:p>
    <w:p w:rsidRPr="00F42A5D" w:rsidR="00F42A5D" w:rsidP="00F42A5D" w:rsidRDefault="00F42A5D">
      <w:pPr>
        <w:numPr>
          <w:ilvl w:val="0"/>
          <w:numId w:val="3"/>
        </w:numPr>
        <w:spacing w:after="288" w:afterLines="120"/>
        <w:jc w:val="both"/>
        <w:rPr>
          <w:rFonts w:ascii="TradeGothic-Light" w:hAnsi="TradeGothic-Light"/>
          <w:sz w:val="21"/>
          <w:szCs w:val="21"/>
        </w:rPr>
      </w:pPr>
      <w:r w:rsidRPr="00F42A5D">
        <w:rPr>
          <w:rFonts w:ascii="TradeGothic-Light" w:hAnsi="TradeGothic-Light"/>
          <w:sz w:val="21"/>
          <w:szCs w:val="21"/>
        </w:rPr>
        <w:t>manage and update lists of CSA Twitter followers and those the CSA is following; and</w:t>
      </w:r>
    </w:p>
    <w:p w:rsidRPr="00F42A5D" w:rsidR="00F42A5D" w:rsidP="00F42A5D" w:rsidRDefault="00F42A5D">
      <w:pPr>
        <w:numPr>
          <w:ilvl w:val="0"/>
          <w:numId w:val="3"/>
        </w:numPr>
        <w:spacing w:after="288" w:afterLines="120"/>
        <w:jc w:val="both"/>
        <w:rPr>
          <w:rFonts w:ascii="TradeGothic-Light" w:hAnsi="TradeGothic-Light"/>
          <w:sz w:val="21"/>
          <w:szCs w:val="21"/>
        </w:rPr>
      </w:pPr>
      <w:proofErr w:type="gramStart"/>
      <w:r w:rsidRPr="00F42A5D">
        <w:rPr>
          <w:rFonts w:ascii="TradeGothic-Light" w:hAnsi="TradeGothic-Light"/>
          <w:sz w:val="21"/>
          <w:szCs w:val="21"/>
        </w:rPr>
        <w:t>compile</w:t>
      </w:r>
      <w:proofErr w:type="gramEnd"/>
      <w:r w:rsidRPr="00F42A5D">
        <w:rPr>
          <w:rFonts w:ascii="TradeGothic-Light" w:hAnsi="TradeGothic-Light"/>
          <w:sz w:val="21"/>
          <w:szCs w:val="21"/>
        </w:rPr>
        <w:t xml:space="preserve"> metrics for evaluation and reporting.</w:t>
      </w:r>
    </w:p>
    <w:p w:rsidRPr="00AE50D2" w:rsidR="00F42A5D" w:rsidP="00F42A5D" w:rsidRDefault="00F42A5D">
      <w:pPr>
        <w:pStyle w:val="AHeading"/>
        <w:spacing w:after="288" w:afterLines="120" w:line="240" w:lineRule="auto"/>
        <w:rPr>
          <w:color w:val="CE3429"/>
          <w:sz w:val="32"/>
          <w:szCs w:val="32"/>
        </w:rPr>
      </w:pPr>
      <w:r>
        <w:rPr>
          <w:bCs w:val="false"/>
          <w:color w:val="CE3429"/>
          <w:sz w:val="32"/>
          <w:szCs w:val="32"/>
        </w:rPr>
        <w:t>5</w:t>
      </w:r>
      <w:r w:rsidRPr="00AE50D2">
        <w:rPr>
          <w:bCs w:val="false"/>
          <w:color w:val="CE3429"/>
          <w:sz w:val="32"/>
          <w:szCs w:val="32"/>
        </w:rPr>
        <w:t>.</w:t>
      </w:r>
      <w:r w:rsidRPr="00AE50D2">
        <w:rPr>
          <w:color w:val="CE3429"/>
          <w:sz w:val="32"/>
          <w:szCs w:val="32"/>
        </w:rPr>
        <w:t xml:space="preserve"> </w:t>
      </w:r>
      <w:r>
        <w:rPr>
          <w:color w:val="CE3429"/>
          <w:sz w:val="32"/>
          <w:szCs w:val="32"/>
        </w:rPr>
        <w:t>Key audiences</w:t>
      </w:r>
    </w:p>
    <w:p w:rsidRPr="00F42A5D" w:rsidR="00F42A5D" w:rsidP="00F42A5D" w:rsidRDefault="00F42A5D">
      <w:pPr>
        <w:spacing w:after="288" w:afterLines="120"/>
        <w:ind w:left="720" w:hanging="720"/>
        <w:jc w:val="both"/>
        <w:rPr>
          <w:rFonts w:ascii="TradeGothic-Light" w:hAnsi="TradeGothic-Light"/>
          <w:sz w:val="21"/>
          <w:szCs w:val="21"/>
        </w:rPr>
      </w:pPr>
      <w:r w:rsidRPr="00F42A5D">
        <w:rPr>
          <w:rFonts w:ascii="TradeGothic-Light" w:hAnsi="TradeGothic-Light"/>
          <w:sz w:val="21"/>
          <w:szCs w:val="21"/>
        </w:rPr>
        <w:t>5.1</w:t>
      </w:r>
      <w:r w:rsidRPr="00F42A5D">
        <w:rPr>
          <w:rFonts w:ascii="TradeGothic-Light" w:hAnsi="TradeGothic-Light"/>
          <w:sz w:val="21"/>
          <w:szCs w:val="21"/>
        </w:rPr>
        <w:tab/>
        <w:t>Key social media audiences for the CSA to foster as followers will be diverse and are expected to grow in line with the profile of the agency. All staff will consider ways to grow this list. In the first instance, the CSA expects that these audiences will include (as individuals, groups or organisations):</w:t>
      </w:r>
    </w:p>
    <w:p w:rsidRPr="00F42A5D" w:rsidR="00F42A5D" w:rsidP="00F42A5D" w:rsidRDefault="00F42A5D">
      <w:pPr>
        <w:numPr>
          <w:ilvl w:val="0"/>
          <w:numId w:val="4"/>
        </w:numPr>
        <w:spacing w:after="288" w:afterLines="120"/>
        <w:jc w:val="both"/>
        <w:rPr>
          <w:rFonts w:ascii="TradeGothic-Light" w:hAnsi="TradeGothic-Light"/>
          <w:sz w:val="21"/>
          <w:szCs w:val="21"/>
        </w:rPr>
      </w:pPr>
      <w:r w:rsidRPr="00F42A5D">
        <w:rPr>
          <w:rFonts w:ascii="TradeGothic-Light" w:hAnsi="TradeGothic-Light"/>
          <w:sz w:val="21"/>
          <w:szCs w:val="21"/>
        </w:rPr>
        <w:t>Victoria Police;</w:t>
      </w:r>
    </w:p>
    <w:p w:rsidRPr="00F42A5D" w:rsidR="00F42A5D" w:rsidP="00F42A5D" w:rsidRDefault="00F42A5D">
      <w:pPr>
        <w:numPr>
          <w:ilvl w:val="0"/>
          <w:numId w:val="4"/>
        </w:numPr>
        <w:spacing w:after="288" w:afterLines="120"/>
        <w:jc w:val="both"/>
        <w:rPr>
          <w:rFonts w:ascii="TradeGothic-Light" w:hAnsi="TradeGothic-Light"/>
          <w:sz w:val="21"/>
          <w:szCs w:val="21"/>
        </w:rPr>
      </w:pPr>
      <w:r w:rsidRPr="00F42A5D">
        <w:rPr>
          <w:rFonts w:ascii="TradeGothic-Light" w:hAnsi="TradeGothic-Light"/>
          <w:sz w:val="21"/>
          <w:szCs w:val="21"/>
        </w:rPr>
        <w:t>justice policy makers;</w:t>
      </w:r>
    </w:p>
    <w:p w:rsidRPr="00F42A5D" w:rsidR="00F42A5D" w:rsidP="00F42A5D" w:rsidRDefault="00F42A5D">
      <w:pPr>
        <w:numPr>
          <w:ilvl w:val="0"/>
          <w:numId w:val="4"/>
        </w:numPr>
        <w:spacing w:after="288" w:afterLines="120"/>
        <w:jc w:val="both"/>
        <w:rPr>
          <w:rFonts w:ascii="TradeGothic-Light" w:hAnsi="TradeGothic-Light"/>
          <w:sz w:val="21"/>
          <w:szCs w:val="21"/>
        </w:rPr>
      </w:pPr>
      <w:r w:rsidRPr="00F42A5D">
        <w:rPr>
          <w:rFonts w:ascii="TradeGothic-Light" w:hAnsi="TradeGothic-Light"/>
          <w:sz w:val="21"/>
          <w:szCs w:val="21"/>
        </w:rPr>
        <w:t>journalists (including those working in a paid or unpaid capacity in print, broadcast and online media, bloggers and community media);</w:t>
      </w:r>
    </w:p>
    <w:p w:rsidRPr="00F42A5D" w:rsidR="00F42A5D" w:rsidP="00F42A5D" w:rsidRDefault="00F42A5D">
      <w:pPr>
        <w:numPr>
          <w:ilvl w:val="0"/>
          <w:numId w:val="4"/>
        </w:numPr>
        <w:spacing w:after="288" w:afterLines="120"/>
        <w:jc w:val="both"/>
        <w:rPr>
          <w:rFonts w:ascii="TradeGothic-Light" w:hAnsi="TradeGothic-Light"/>
          <w:sz w:val="21"/>
          <w:szCs w:val="21"/>
        </w:rPr>
      </w:pPr>
      <w:r w:rsidRPr="00F42A5D">
        <w:rPr>
          <w:rFonts w:ascii="TradeGothic-Light" w:hAnsi="TradeGothic-Light"/>
          <w:sz w:val="21"/>
          <w:szCs w:val="21"/>
        </w:rPr>
        <w:t xml:space="preserve">academics (law, criminology, social sciences </w:t>
      </w:r>
      <w:proofErr w:type="spellStart"/>
      <w:r w:rsidRPr="00F42A5D">
        <w:rPr>
          <w:rFonts w:ascii="TradeGothic-Light" w:hAnsi="TradeGothic-Light"/>
          <w:sz w:val="21"/>
          <w:szCs w:val="21"/>
        </w:rPr>
        <w:t>etc</w:t>
      </w:r>
      <w:proofErr w:type="spellEnd"/>
      <w:r w:rsidRPr="00F42A5D">
        <w:rPr>
          <w:rFonts w:ascii="TradeGothic-Light" w:hAnsi="TradeGothic-Light"/>
          <w:sz w:val="21"/>
          <w:szCs w:val="21"/>
        </w:rPr>
        <w:t xml:space="preserve">) in </w:t>
      </w:r>
      <w:smartTag w:uri="urn:schemas-microsoft-com:office:smarttags" w:element="country-region">
        <w:smartTag w:uri="urn:schemas-microsoft-com:office:smarttags" w:element="place">
          <w:r w:rsidRPr="00F42A5D">
            <w:rPr>
              <w:rFonts w:ascii="TradeGothic-Light" w:hAnsi="TradeGothic-Light"/>
              <w:sz w:val="21"/>
              <w:szCs w:val="21"/>
            </w:rPr>
            <w:t>Australia</w:t>
          </w:r>
        </w:smartTag>
      </w:smartTag>
      <w:r w:rsidRPr="00F42A5D">
        <w:rPr>
          <w:rFonts w:ascii="TradeGothic-Light" w:hAnsi="TradeGothic-Light"/>
          <w:sz w:val="21"/>
          <w:szCs w:val="21"/>
        </w:rPr>
        <w:t xml:space="preserve"> and internationally;</w:t>
      </w:r>
    </w:p>
    <w:p w:rsidRPr="00F42A5D" w:rsidR="00F42A5D" w:rsidP="00F42A5D" w:rsidRDefault="00F42A5D">
      <w:pPr>
        <w:numPr>
          <w:ilvl w:val="0"/>
          <w:numId w:val="4"/>
        </w:numPr>
        <w:spacing w:after="288" w:afterLines="120"/>
        <w:jc w:val="both"/>
        <w:rPr>
          <w:rFonts w:ascii="TradeGothic-Light" w:hAnsi="TradeGothic-Light"/>
          <w:sz w:val="21"/>
          <w:szCs w:val="21"/>
        </w:rPr>
      </w:pPr>
      <w:r w:rsidRPr="00F42A5D">
        <w:rPr>
          <w:rFonts w:ascii="TradeGothic-Light" w:hAnsi="TradeGothic-Light"/>
          <w:sz w:val="21"/>
          <w:szCs w:val="21"/>
        </w:rPr>
        <w:t>other like-minded research and statistics organisations;</w:t>
      </w:r>
    </w:p>
    <w:p w:rsidRPr="00F42A5D" w:rsidR="00F42A5D" w:rsidP="00F42A5D" w:rsidRDefault="00F42A5D">
      <w:pPr>
        <w:numPr>
          <w:ilvl w:val="0"/>
          <w:numId w:val="4"/>
        </w:numPr>
        <w:spacing w:after="288" w:afterLines="120"/>
        <w:jc w:val="both"/>
        <w:rPr>
          <w:rFonts w:ascii="TradeGothic-Light" w:hAnsi="TradeGothic-Light"/>
          <w:sz w:val="21"/>
          <w:szCs w:val="21"/>
        </w:rPr>
      </w:pPr>
      <w:r w:rsidRPr="00F42A5D">
        <w:rPr>
          <w:rFonts w:ascii="TradeGothic-Light" w:hAnsi="TradeGothic-Light"/>
          <w:sz w:val="21"/>
          <w:szCs w:val="21"/>
        </w:rPr>
        <w:t xml:space="preserve">students (legal studies, law, criminology, social sciences </w:t>
      </w:r>
      <w:proofErr w:type="spellStart"/>
      <w:r w:rsidRPr="00F42A5D">
        <w:rPr>
          <w:rFonts w:ascii="TradeGothic-Light" w:hAnsi="TradeGothic-Light"/>
          <w:sz w:val="21"/>
          <w:szCs w:val="21"/>
        </w:rPr>
        <w:t>etc</w:t>
      </w:r>
      <w:proofErr w:type="spellEnd"/>
      <w:r w:rsidRPr="00F42A5D">
        <w:rPr>
          <w:rFonts w:ascii="TradeGothic-Light" w:hAnsi="TradeGothic-Light"/>
          <w:sz w:val="21"/>
          <w:szCs w:val="21"/>
        </w:rPr>
        <w:t>) especially those at secondary and tertiary levels and their teachers;</w:t>
      </w:r>
    </w:p>
    <w:p w:rsidRPr="00F42A5D" w:rsidR="00F42A5D" w:rsidP="00F42A5D" w:rsidRDefault="00F42A5D">
      <w:pPr>
        <w:numPr>
          <w:ilvl w:val="0"/>
          <w:numId w:val="4"/>
        </w:numPr>
        <w:spacing w:after="288" w:afterLines="120"/>
        <w:jc w:val="both"/>
        <w:rPr>
          <w:rFonts w:ascii="TradeGothic-Light" w:hAnsi="TradeGothic-Light"/>
          <w:sz w:val="21"/>
          <w:szCs w:val="21"/>
        </w:rPr>
      </w:pPr>
      <w:r w:rsidRPr="00F42A5D">
        <w:rPr>
          <w:rFonts w:ascii="TradeGothic-Light" w:hAnsi="TradeGothic-Light"/>
          <w:sz w:val="21"/>
          <w:szCs w:val="21"/>
        </w:rPr>
        <w:t>professionals, volunteers and advocates working with offenders and victims;</w:t>
      </w:r>
    </w:p>
    <w:p w:rsidRPr="00F42A5D" w:rsidR="00F42A5D" w:rsidP="00F42A5D" w:rsidRDefault="00F42A5D">
      <w:pPr>
        <w:numPr>
          <w:ilvl w:val="0"/>
          <w:numId w:val="4"/>
        </w:numPr>
        <w:spacing w:after="288" w:afterLines="120"/>
        <w:jc w:val="both"/>
        <w:rPr>
          <w:rFonts w:ascii="TradeGothic-Light" w:hAnsi="TradeGothic-Light"/>
          <w:sz w:val="21"/>
          <w:szCs w:val="21"/>
        </w:rPr>
      </w:pPr>
      <w:r w:rsidRPr="00F42A5D">
        <w:rPr>
          <w:rFonts w:ascii="TradeGothic-Light" w:hAnsi="TradeGothic-Light"/>
          <w:sz w:val="21"/>
          <w:szCs w:val="21"/>
        </w:rPr>
        <w:t>professionals, volunteers and advocates working with those in the community at increased likelihood of involvement in the criminal justice system; and</w:t>
      </w:r>
    </w:p>
    <w:p w:rsidRPr="00F42A5D" w:rsidR="00F42A5D" w:rsidP="00F42A5D" w:rsidRDefault="00F42A5D">
      <w:pPr>
        <w:numPr>
          <w:ilvl w:val="0"/>
          <w:numId w:val="4"/>
        </w:numPr>
        <w:spacing w:after="288" w:afterLines="120"/>
        <w:jc w:val="both"/>
        <w:rPr>
          <w:rFonts w:ascii="TradeGothic-Light" w:hAnsi="TradeGothic-Light"/>
          <w:sz w:val="21"/>
          <w:szCs w:val="21"/>
        </w:rPr>
      </w:pPr>
      <w:proofErr w:type="gramStart"/>
      <w:r w:rsidRPr="00F42A5D">
        <w:rPr>
          <w:rFonts w:ascii="TradeGothic-Light" w:hAnsi="TradeGothic-Light"/>
          <w:sz w:val="21"/>
          <w:szCs w:val="21"/>
        </w:rPr>
        <w:t>those</w:t>
      </w:r>
      <w:proofErr w:type="gramEnd"/>
      <w:r w:rsidRPr="00F42A5D">
        <w:rPr>
          <w:rFonts w:ascii="TradeGothic-Light" w:hAnsi="TradeGothic-Light"/>
          <w:sz w:val="21"/>
          <w:szCs w:val="21"/>
        </w:rPr>
        <w:t xml:space="preserve"> with the ability to refer information to, or influence the opinions of these listed key audiences.</w:t>
      </w:r>
    </w:p>
    <w:p w:rsidR="00F42A5D" w:rsidP="00F42A5D" w:rsidRDefault="00F42A5D">
      <w:pPr>
        <w:spacing w:after="288" w:afterLines="120"/>
        <w:ind w:left="720" w:hanging="720"/>
        <w:jc w:val="both"/>
        <w:rPr>
          <w:rFonts w:ascii="TradeGothic-Light" w:hAnsi="TradeGothic-Light"/>
          <w:sz w:val="21"/>
          <w:szCs w:val="21"/>
        </w:rPr>
      </w:pPr>
    </w:p>
    <w:p w:rsidRPr="00AE50D2" w:rsidR="00F42A5D" w:rsidP="00F42A5D" w:rsidRDefault="00F42A5D">
      <w:pPr>
        <w:pStyle w:val="AHeading"/>
        <w:spacing w:after="288" w:afterLines="120" w:line="240" w:lineRule="auto"/>
        <w:rPr>
          <w:color w:val="CE3429"/>
          <w:sz w:val="32"/>
          <w:szCs w:val="32"/>
        </w:rPr>
      </w:pPr>
      <w:r>
        <w:rPr>
          <w:bCs w:val="false"/>
          <w:color w:val="CE3429"/>
          <w:sz w:val="32"/>
          <w:szCs w:val="32"/>
        </w:rPr>
        <w:lastRenderedPageBreak/>
        <w:t>6</w:t>
      </w:r>
      <w:r w:rsidRPr="00AE50D2">
        <w:rPr>
          <w:bCs w:val="false"/>
          <w:color w:val="CE3429"/>
          <w:sz w:val="32"/>
          <w:szCs w:val="32"/>
        </w:rPr>
        <w:t>.</w:t>
      </w:r>
      <w:r w:rsidRPr="00AE50D2">
        <w:rPr>
          <w:color w:val="CE3429"/>
          <w:sz w:val="32"/>
          <w:szCs w:val="32"/>
        </w:rPr>
        <w:t xml:space="preserve"> </w:t>
      </w:r>
      <w:r>
        <w:rPr>
          <w:color w:val="CE3429"/>
          <w:sz w:val="32"/>
          <w:szCs w:val="32"/>
        </w:rPr>
        <w:t>Procedures</w:t>
      </w:r>
    </w:p>
    <w:p w:rsidRPr="00F42A5D" w:rsidR="00F42A5D" w:rsidP="00F42A5D" w:rsidRDefault="00F42A5D">
      <w:pPr>
        <w:spacing w:after="288" w:afterLines="120"/>
        <w:ind w:left="720" w:hanging="720"/>
        <w:jc w:val="both"/>
        <w:rPr>
          <w:rFonts w:ascii="TradeGothic" w:hAnsi="TradeGothic"/>
          <w:b/>
          <w:color w:val="808080" w:themeColor="background1" w:themeShade="80"/>
        </w:rPr>
      </w:pPr>
      <w:r w:rsidRPr="00F42A5D">
        <w:rPr>
          <w:rFonts w:ascii="TradeGothic" w:hAnsi="TradeGothic"/>
          <w:b/>
          <w:color w:val="808080" w:themeColor="background1" w:themeShade="80"/>
        </w:rPr>
        <w:t xml:space="preserve">6.1 </w:t>
      </w:r>
      <w:r w:rsidRPr="00F42A5D">
        <w:rPr>
          <w:rFonts w:ascii="TradeGothic" w:hAnsi="TradeGothic"/>
          <w:b/>
          <w:color w:val="808080" w:themeColor="background1" w:themeShade="80"/>
        </w:rPr>
        <w:tab/>
        <w:t>Creating tweets</w:t>
      </w:r>
    </w:p>
    <w:p w:rsidRPr="00F42A5D" w:rsidR="00F42A5D" w:rsidP="00F42A5D" w:rsidRDefault="00F42A5D">
      <w:pPr>
        <w:numPr>
          <w:ilvl w:val="0"/>
          <w:numId w:val="5"/>
        </w:numPr>
        <w:spacing w:after="288" w:afterLines="120"/>
        <w:jc w:val="both"/>
        <w:rPr>
          <w:rFonts w:ascii="TradeGothic-Light" w:hAnsi="TradeGothic-Light"/>
          <w:sz w:val="21"/>
          <w:szCs w:val="21"/>
        </w:rPr>
      </w:pPr>
      <w:r w:rsidRPr="00F42A5D">
        <w:rPr>
          <w:rFonts w:ascii="TradeGothic-Light" w:hAnsi="TradeGothic-Light"/>
          <w:sz w:val="21"/>
          <w:szCs w:val="21"/>
        </w:rPr>
        <w:t>Because tweets must be no longer than 140 characters (including spaces and punctuation), writing good tweets is likely to be a skill developed through some practice and specialisation.</w:t>
      </w:r>
    </w:p>
    <w:p w:rsidRPr="00F42A5D" w:rsidR="00F42A5D" w:rsidP="00F42A5D" w:rsidRDefault="00F42A5D">
      <w:pPr>
        <w:numPr>
          <w:ilvl w:val="0"/>
          <w:numId w:val="5"/>
        </w:numPr>
        <w:spacing w:after="288" w:afterLines="120"/>
        <w:jc w:val="both"/>
        <w:rPr>
          <w:rFonts w:ascii="TradeGothic-Light" w:hAnsi="TradeGothic-Light"/>
          <w:sz w:val="21"/>
          <w:szCs w:val="21"/>
        </w:rPr>
      </w:pPr>
      <w:r w:rsidRPr="00F42A5D">
        <w:rPr>
          <w:rFonts w:ascii="TradeGothic-Light" w:hAnsi="TradeGothic-Light"/>
          <w:sz w:val="21"/>
          <w:szCs w:val="21"/>
        </w:rPr>
        <w:t>Suggested tweets can be drafted by any CSA staff and submitted to a CSA tweeter.</w:t>
      </w:r>
    </w:p>
    <w:p w:rsidRPr="00F42A5D" w:rsidR="00F42A5D" w:rsidP="00F42A5D" w:rsidRDefault="00F42A5D">
      <w:pPr>
        <w:numPr>
          <w:ilvl w:val="0"/>
          <w:numId w:val="5"/>
        </w:numPr>
        <w:spacing w:after="288" w:afterLines="120"/>
        <w:jc w:val="both"/>
        <w:rPr>
          <w:rFonts w:ascii="TradeGothic-Light" w:hAnsi="TradeGothic-Light"/>
          <w:sz w:val="21"/>
          <w:szCs w:val="21"/>
        </w:rPr>
      </w:pPr>
      <w:r w:rsidRPr="00F42A5D">
        <w:rPr>
          <w:rFonts w:ascii="TradeGothic-Light" w:hAnsi="TradeGothic-Light"/>
          <w:sz w:val="21"/>
          <w:szCs w:val="21"/>
        </w:rPr>
        <w:t>Final writing and publishing of all tweets will be carried out by the operations manager</w:t>
      </w:r>
    </w:p>
    <w:p w:rsidRPr="00F42A5D" w:rsidR="00F42A5D" w:rsidP="00F42A5D" w:rsidRDefault="00F42A5D">
      <w:pPr>
        <w:numPr>
          <w:ilvl w:val="0"/>
          <w:numId w:val="5"/>
        </w:numPr>
        <w:spacing w:after="288" w:afterLines="120"/>
        <w:jc w:val="both"/>
        <w:rPr>
          <w:rFonts w:ascii="TradeGothic-Light" w:hAnsi="TradeGothic-Light"/>
          <w:sz w:val="21"/>
          <w:szCs w:val="21"/>
        </w:rPr>
      </w:pPr>
      <w:r w:rsidRPr="00F42A5D">
        <w:rPr>
          <w:rFonts w:ascii="TradeGothic-Light" w:hAnsi="TradeGothic-Light"/>
          <w:sz w:val="21"/>
          <w:szCs w:val="21"/>
        </w:rPr>
        <w:t>To enhance the usefulness of the CSA’s tweets (and avoid followers becoming dismissive of ‘spam’), the CSA will include a hyperlink in almost every tweet to allow interested followers to go to a web page with more detailed information on the topic of the tweet.</w:t>
      </w:r>
    </w:p>
    <w:p w:rsidRPr="00F42A5D" w:rsidR="00F42A5D" w:rsidP="00F42A5D" w:rsidRDefault="00F42A5D">
      <w:pPr>
        <w:numPr>
          <w:ilvl w:val="0"/>
          <w:numId w:val="5"/>
        </w:numPr>
        <w:spacing w:after="288" w:afterLines="120"/>
        <w:jc w:val="both"/>
        <w:rPr>
          <w:rFonts w:ascii="TradeGothic-Light" w:hAnsi="TradeGothic-Light"/>
          <w:sz w:val="21"/>
          <w:szCs w:val="21"/>
        </w:rPr>
      </w:pPr>
      <w:r w:rsidRPr="00F42A5D">
        <w:rPr>
          <w:rFonts w:ascii="TradeGothic-Light" w:hAnsi="TradeGothic-Light"/>
          <w:sz w:val="21"/>
          <w:szCs w:val="21"/>
        </w:rPr>
        <w:t>To help users find the CSA and its tweets, some tweets will include the #</w:t>
      </w:r>
      <w:proofErr w:type="spellStart"/>
      <w:r w:rsidRPr="00F42A5D">
        <w:rPr>
          <w:rFonts w:ascii="TradeGothic-Light" w:hAnsi="TradeGothic-Light"/>
          <w:sz w:val="21"/>
          <w:szCs w:val="21"/>
        </w:rPr>
        <w:t>viccrimestats</w:t>
      </w:r>
      <w:proofErr w:type="spellEnd"/>
      <w:r w:rsidRPr="00F42A5D">
        <w:rPr>
          <w:rFonts w:ascii="TradeGothic-Light" w:hAnsi="TradeGothic-Light"/>
          <w:sz w:val="21"/>
          <w:szCs w:val="21"/>
        </w:rPr>
        <w:t xml:space="preserve"> hash tag or another relevant hash tag.</w:t>
      </w:r>
    </w:p>
    <w:p w:rsidRPr="00F42A5D" w:rsidR="00F42A5D" w:rsidP="00F42A5D" w:rsidRDefault="00F42A5D">
      <w:pPr>
        <w:numPr>
          <w:ilvl w:val="0"/>
          <w:numId w:val="5"/>
        </w:numPr>
        <w:spacing w:after="288" w:afterLines="120"/>
        <w:jc w:val="both"/>
        <w:rPr>
          <w:rFonts w:ascii="TradeGothic-Light" w:hAnsi="TradeGothic-Light"/>
          <w:sz w:val="21"/>
          <w:szCs w:val="21"/>
        </w:rPr>
      </w:pPr>
      <w:r w:rsidRPr="00F42A5D">
        <w:rPr>
          <w:rFonts w:ascii="TradeGothic-Light" w:hAnsi="TradeGothic-Light"/>
          <w:sz w:val="21"/>
          <w:szCs w:val="21"/>
        </w:rPr>
        <w:t>Bitly.com will be used to condense URL’s, as well as monitor the number of ‘click-throughs’ for evaluation purposes.</w:t>
      </w:r>
    </w:p>
    <w:p w:rsidRPr="00FB2D47" w:rsidR="00F42A5D" w:rsidP="00F42A5D" w:rsidRDefault="00F42A5D">
      <w:pPr>
        <w:spacing w:after="288" w:afterLines="120"/>
        <w:ind w:left="720" w:hanging="720"/>
        <w:jc w:val="both"/>
        <w:rPr>
          <w:rFonts w:ascii="TradeGothic" w:hAnsi="TradeGothic"/>
          <w:b/>
          <w:color w:val="808080" w:themeColor="background1" w:themeShade="80"/>
        </w:rPr>
      </w:pPr>
      <w:r w:rsidRPr="00FB2D47">
        <w:rPr>
          <w:rFonts w:ascii="TradeGothic" w:hAnsi="TradeGothic"/>
          <w:b/>
          <w:color w:val="808080" w:themeColor="background1" w:themeShade="80"/>
        </w:rPr>
        <w:t>6.2</w:t>
      </w:r>
      <w:r w:rsidRPr="00FB2D47">
        <w:rPr>
          <w:rFonts w:ascii="TradeGothic" w:hAnsi="TradeGothic"/>
          <w:b/>
          <w:color w:val="808080" w:themeColor="background1" w:themeShade="80"/>
        </w:rPr>
        <w:tab/>
        <w:t>Frequency of tweets</w:t>
      </w:r>
    </w:p>
    <w:p w:rsidRPr="00F42A5D" w:rsidR="00F42A5D" w:rsidP="00F42A5D" w:rsidRDefault="00F42A5D">
      <w:pPr>
        <w:numPr>
          <w:ilvl w:val="0"/>
          <w:numId w:val="6"/>
        </w:numPr>
        <w:spacing w:after="288" w:afterLines="120"/>
        <w:jc w:val="both"/>
        <w:rPr>
          <w:rFonts w:ascii="TradeGothic-Light" w:hAnsi="TradeGothic-Light"/>
          <w:sz w:val="21"/>
          <w:szCs w:val="21"/>
        </w:rPr>
      </w:pPr>
      <w:r w:rsidRPr="00F42A5D">
        <w:rPr>
          <w:rFonts w:ascii="TradeGothic-Light" w:hAnsi="TradeGothic-Light"/>
          <w:sz w:val="21"/>
          <w:szCs w:val="21"/>
        </w:rPr>
        <w:t>In keeping with current good practice guidelines, the CSA will aim for a minimum of one and a maximum of 10 tweets per day (at least 30 minutes apart).</w:t>
      </w:r>
    </w:p>
    <w:p w:rsidRPr="00F42A5D" w:rsidR="00F42A5D" w:rsidP="00F42A5D" w:rsidRDefault="00F42A5D">
      <w:pPr>
        <w:numPr>
          <w:ilvl w:val="0"/>
          <w:numId w:val="6"/>
        </w:numPr>
        <w:spacing w:after="288" w:afterLines="120"/>
        <w:jc w:val="both"/>
        <w:rPr>
          <w:rFonts w:ascii="TradeGothic-Light" w:hAnsi="TradeGothic-Light"/>
          <w:sz w:val="21"/>
          <w:szCs w:val="21"/>
        </w:rPr>
      </w:pPr>
      <w:r w:rsidRPr="00F42A5D">
        <w:rPr>
          <w:rFonts w:ascii="TradeGothic-Light" w:hAnsi="TradeGothic-Light"/>
          <w:sz w:val="21"/>
          <w:szCs w:val="21"/>
        </w:rPr>
        <w:t>CSA tweeters will record the tweets they make in the appropriate corporate repository (see ‘Metrics’ below).</w:t>
      </w:r>
    </w:p>
    <w:p w:rsidRPr="00FB2D47" w:rsidR="00F42A5D" w:rsidP="00F42A5D" w:rsidRDefault="00F42A5D">
      <w:pPr>
        <w:spacing w:after="288" w:afterLines="120"/>
        <w:ind w:left="720" w:hanging="720"/>
        <w:jc w:val="both"/>
        <w:rPr>
          <w:rFonts w:ascii="TradeGothic" w:hAnsi="TradeGothic"/>
          <w:b/>
          <w:color w:val="808080" w:themeColor="background1" w:themeShade="80"/>
        </w:rPr>
      </w:pPr>
      <w:r w:rsidRPr="00FB2D47">
        <w:rPr>
          <w:rFonts w:ascii="TradeGothic" w:hAnsi="TradeGothic"/>
          <w:b/>
          <w:color w:val="808080" w:themeColor="background1" w:themeShade="80"/>
        </w:rPr>
        <w:t>6.3</w:t>
      </w:r>
      <w:r w:rsidRPr="00FB2D47">
        <w:rPr>
          <w:rFonts w:ascii="TradeGothic" w:hAnsi="TradeGothic"/>
          <w:b/>
          <w:color w:val="808080" w:themeColor="background1" w:themeShade="80"/>
        </w:rPr>
        <w:tab/>
        <w:t>Tweeting to support reports, publications &amp; media releases</w:t>
      </w:r>
    </w:p>
    <w:p w:rsidRPr="00F42A5D" w:rsidR="00F42A5D" w:rsidP="00F42A5D" w:rsidRDefault="00F42A5D">
      <w:pPr>
        <w:numPr>
          <w:ilvl w:val="0"/>
          <w:numId w:val="7"/>
        </w:numPr>
        <w:spacing w:after="288" w:afterLines="120"/>
        <w:jc w:val="both"/>
        <w:rPr>
          <w:rFonts w:ascii="TradeGothic-Light" w:hAnsi="TradeGothic-Light"/>
          <w:sz w:val="21"/>
          <w:szCs w:val="21"/>
        </w:rPr>
      </w:pPr>
      <w:r w:rsidRPr="00F42A5D">
        <w:rPr>
          <w:rFonts w:ascii="TradeGothic-Light" w:hAnsi="TradeGothic-Light"/>
          <w:sz w:val="21"/>
          <w:szCs w:val="21"/>
        </w:rPr>
        <w:t>Prior to the publication of any CSA information releases, the operations manager will consider social media in the release strategy.</w:t>
      </w:r>
    </w:p>
    <w:p w:rsidRPr="00F42A5D" w:rsidR="00F42A5D" w:rsidP="00F42A5D" w:rsidRDefault="00F42A5D">
      <w:pPr>
        <w:numPr>
          <w:ilvl w:val="0"/>
          <w:numId w:val="7"/>
        </w:numPr>
        <w:spacing w:after="288" w:afterLines="120"/>
        <w:jc w:val="both"/>
        <w:rPr>
          <w:rFonts w:ascii="TradeGothic-Light" w:hAnsi="TradeGothic-Light"/>
          <w:sz w:val="21"/>
          <w:szCs w:val="21"/>
        </w:rPr>
      </w:pPr>
      <w:r w:rsidRPr="00F42A5D">
        <w:rPr>
          <w:rFonts w:ascii="TradeGothic-Light" w:hAnsi="TradeGothic-Light"/>
          <w:sz w:val="21"/>
          <w:szCs w:val="21"/>
        </w:rPr>
        <w:t xml:space="preserve">Tweets or short summaries will be drafted (one draft tweet or short summary per key message or finding) by the project manager in consultation with the operations manager prior to publication of reports. </w:t>
      </w:r>
    </w:p>
    <w:p w:rsidRPr="00F42A5D" w:rsidR="00F42A5D" w:rsidP="00F42A5D" w:rsidRDefault="00F42A5D">
      <w:pPr>
        <w:numPr>
          <w:ilvl w:val="0"/>
          <w:numId w:val="7"/>
        </w:numPr>
        <w:spacing w:after="288" w:afterLines="120"/>
        <w:jc w:val="both"/>
        <w:rPr>
          <w:rFonts w:ascii="TradeGothic-Light" w:hAnsi="TradeGothic-Light"/>
          <w:sz w:val="21"/>
          <w:szCs w:val="21"/>
        </w:rPr>
      </w:pPr>
      <w:r w:rsidRPr="00F42A5D">
        <w:rPr>
          <w:rFonts w:ascii="TradeGothic-Light" w:hAnsi="TradeGothic-Light"/>
          <w:sz w:val="21"/>
          <w:szCs w:val="21"/>
        </w:rPr>
        <w:t>Draft tweets and short summaries will be provided to the Operations Manager with as much prior notice as practically possible to enable editing (to 140 characters) and tweet scheduling.</w:t>
      </w:r>
    </w:p>
    <w:p w:rsidRPr="00F42A5D" w:rsidR="00F42A5D" w:rsidP="00F42A5D" w:rsidRDefault="00F42A5D">
      <w:pPr>
        <w:numPr>
          <w:ilvl w:val="0"/>
          <w:numId w:val="7"/>
        </w:numPr>
        <w:spacing w:after="288" w:afterLines="120"/>
        <w:jc w:val="both"/>
        <w:rPr>
          <w:rFonts w:ascii="TradeGothic-Light" w:hAnsi="TradeGothic-Light"/>
          <w:sz w:val="21"/>
          <w:szCs w:val="21"/>
        </w:rPr>
      </w:pPr>
      <w:r w:rsidRPr="00F42A5D">
        <w:rPr>
          <w:rFonts w:ascii="TradeGothic-Light" w:hAnsi="TradeGothic-Light"/>
          <w:sz w:val="21"/>
          <w:szCs w:val="21"/>
        </w:rPr>
        <w:t>Tweets about CSA media releases, research or reports will be given priority over other potential tweet content.</w:t>
      </w:r>
    </w:p>
    <w:p w:rsidRPr="00FB2D47" w:rsidR="00F42A5D" w:rsidP="00F42A5D" w:rsidRDefault="00F42A5D">
      <w:pPr>
        <w:spacing w:after="288" w:afterLines="120"/>
        <w:ind w:left="720" w:hanging="720"/>
        <w:jc w:val="both"/>
        <w:rPr>
          <w:rFonts w:ascii="TradeGothic" w:hAnsi="TradeGothic"/>
          <w:b/>
          <w:color w:val="808080" w:themeColor="background1" w:themeShade="80"/>
        </w:rPr>
      </w:pPr>
      <w:r w:rsidRPr="00FB2D47">
        <w:rPr>
          <w:rFonts w:ascii="TradeGothic" w:hAnsi="TradeGothic"/>
          <w:b/>
          <w:color w:val="808080" w:themeColor="background1" w:themeShade="80"/>
        </w:rPr>
        <w:t>6.4</w:t>
      </w:r>
      <w:r w:rsidRPr="00FB2D47">
        <w:rPr>
          <w:rFonts w:ascii="TradeGothic" w:hAnsi="TradeGothic"/>
          <w:b/>
          <w:color w:val="808080" w:themeColor="background1" w:themeShade="80"/>
        </w:rPr>
        <w:tab/>
        <w:t>Responding to tweets and direct messages</w:t>
      </w:r>
    </w:p>
    <w:p w:rsidRPr="00F42A5D" w:rsidR="00F42A5D" w:rsidP="00F42A5D" w:rsidRDefault="00F42A5D">
      <w:pPr>
        <w:numPr>
          <w:ilvl w:val="0"/>
          <w:numId w:val="10"/>
        </w:numPr>
        <w:spacing w:after="288" w:afterLines="120"/>
        <w:jc w:val="both"/>
        <w:rPr>
          <w:rFonts w:ascii="TradeGothic-Light" w:hAnsi="TradeGothic-Light"/>
          <w:sz w:val="21"/>
          <w:szCs w:val="21"/>
        </w:rPr>
      </w:pPr>
      <w:r w:rsidRPr="00F42A5D">
        <w:rPr>
          <w:rFonts w:ascii="TradeGothic-Light" w:hAnsi="TradeGothic-Light"/>
          <w:sz w:val="21"/>
          <w:szCs w:val="21"/>
        </w:rPr>
        <w:lastRenderedPageBreak/>
        <w:t>The CSA will respond to comments and enquiries in a timely fashion where it is practical and reasonable to do so.</w:t>
      </w:r>
    </w:p>
    <w:p w:rsidRPr="00F42A5D" w:rsidR="00F42A5D" w:rsidP="00F42A5D" w:rsidRDefault="00F42A5D">
      <w:pPr>
        <w:numPr>
          <w:ilvl w:val="0"/>
          <w:numId w:val="10"/>
        </w:numPr>
        <w:spacing w:after="288" w:afterLines="120"/>
        <w:jc w:val="both"/>
        <w:rPr>
          <w:rFonts w:ascii="TradeGothic-Light" w:hAnsi="TradeGothic-Light"/>
          <w:sz w:val="21"/>
          <w:szCs w:val="21"/>
        </w:rPr>
      </w:pPr>
      <w:r w:rsidRPr="00F42A5D">
        <w:rPr>
          <w:rFonts w:ascii="TradeGothic-Light" w:hAnsi="TradeGothic-Light"/>
          <w:sz w:val="21"/>
          <w:szCs w:val="21"/>
        </w:rPr>
        <w:t>Choosing whether to respond to tweets or direct messages will be determined in accordance</w:t>
      </w:r>
      <w:r w:rsidR="00EF74A3">
        <w:rPr>
          <w:rFonts w:ascii="TradeGothic-Light" w:hAnsi="TradeGothic-Light"/>
          <w:sz w:val="21"/>
          <w:szCs w:val="21"/>
        </w:rPr>
        <w:t xml:space="preserve"> with the Department of Justice &amp; Regulation Social Media Policy</w:t>
      </w:r>
      <w:r w:rsidRPr="00F42A5D">
        <w:rPr>
          <w:rFonts w:ascii="TradeGothic-Light" w:hAnsi="TradeGothic-Light"/>
          <w:sz w:val="21"/>
          <w:szCs w:val="21"/>
        </w:rPr>
        <w:t>.</w:t>
      </w:r>
    </w:p>
    <w:p w:rsidRPr="00F42A5D" w:rsidR="00F42A5D" w:rsidP="00F42A5D" w:rsidRDefault="00F42A5D">
      <w:pPr>
        <w:numPr>
          <w:ilvl w:val="0"/>
          <w:numId w:val="10"/>
        </w:numPr>
        <w:spacing w:after="288" w:afterLines="120"/>
        <w:jc w:val="both"/>
        <w:rPr>
          <w:rFonts w:ascii="TradeGothic-Light" w:hAnsi="TradeGothic-Light"/>
          <w:sz w:val="21"/>
          <w:szCs w:val="21"/>
        </w:rPr>
      </w:pPr>
      <w:r w:rsidRPr="00F42A5D">
        <w:rPr>
          <w:rFonts w:ascii="TradeGothic-Light" w:hAnsi="TradeGothic-Light"/>
          <w:sz w:val="21"/>
          <w:szCs w:val="21"/>
        </w:rPr>
        <w:t>Specific cases of continuous tweeting or trolling will be discussed and resolved in consultation with the Department’s social media team.</w:t>
      </w:r>
    </w:p>
    <w:p w:rsidRPr="00FB2D47" w:rsidR="00F42A5D" w:rsidP="00F42A5D" w:rsidRDefault="00F42A5D">
      <w:pPr>
        <w:spacing w:after="288" w:afterLines="120"/>
        <w:ind w:left="720" w:hanging="720"/>
        <w:jc w:val="both"/>
        <w:rPr>
          <w:rFonts w:ascii="TradeGothic" w:hAnsi="TradeGothic"/>
          <w:b/>
          <w:color w:val="808080" w:themeColor="background1" w:themeShade="80"/>
        </w:rPr>
      </w:pPr>
      <w:r w:rsidRPr="00FB2D47">
        <w:rPr>
          <w:rFonts w:ascii="TradeGothic" w:hAnsi="TradeGothic"/>
          <w:b/>
          <w:color w:val="808080" w:themeColor="background1" w:themeShade="80"/>
        </w:rPr>
        <w:t xml:space="preserve">6.5 </w:t>
      </w:r>
      <w:r w:rsidRPr="00FB2D47">
        <w:rPr>
          <w:rFonts w:ascii="TradeGothic" w:hAnsi="TradeGothic"/>
          <w:b/>
          <w:color w:val="808080" w:themeColor="background1" w:themeShade="80"/>
        </w:rPr>
        <w:tab/>
        <w:t>Links to external research, news, analysis and opinion of interest</w:t>
      </w:r>
    </w:p>
    <w:p w:rsidRPr="00F42A5D" w:rsidR="00F42A5D" w:rsidP="00F42A5D" w:rsidRDefault="00F42A5D">
      <w:pPr>
        <w:numPr>
          <w:ilvl w:val="0"/>
          <w:numId w:val="8"/>
        </w:numPr>
        <w:spacing w:after="288" w:afterLines="120"/>
        <w:jc w:val="both"/>
        <w:rPr>
          <w:rFonts w:ascii="TradeGothic-Light" w:hAnsi="TradeGothic-Light"/>
          <w:sz w:val="21"/>
          <w:szCs w:val="21"/>
        </w:rPr>
      </w:pPr>
      <w:r w:rsidRPr="00F42A5D">
        <w:rPr>
          <w:rFonts w:ascii="TradeGothic-Light" w:hAnsi="TradeGothic-Light"/>
          <w:sz w:val="21"/>
          <w:szCs w:val="21"/>
        </w:rPr>
        <w:t xml:space="preserve">All CSA staff </w:t>
      </w:r>
      <w:proofErr w:type="gramStart"/>
      <w:r w:rsidRPr="00F42A5D">
        <w:rPr>
          <w:rFonts w:ascii="TradeGothic-Light" w:hAnsi="TradeGothic-Light"/>
          <w:sz w:val="21"/>
          <w:szCs w:val="21"/>
        </w:rPr>
        <w:t>are</w:t>
      </w:r>
      <w:proofErr w:type="gramEnd"/>
      <w:r w:rsidRPr="00F42A5D">
        <w:rPr>
          <w:rFonts w:ascii="TradeGothic-Light" w:hAnsi="TradeGothic-Light"/>
          <w:sz w:val="21"/>
          <w:szCs w:val="21"/>
        </w:rPr>
        <w:t xml:space="preserve"> encouraged to send recommendations for tweeters to follow, tweets, </w:t>
      </w:r>
      <w:proofErr w:type="spellStart"/>
      <w:r w:rsidRPr="00F42A5D">
        <w:rPr>
          <w:rFonts w:ascii="TradeGothic-Light" w:hAnsi="TradeGothic-Light"/>
          <w:sz w:val="21"/>
          <w:szCs w:val="21"/>
        </w:rPr>
        <w:t>retweets</w:t>
      </w:r>
      <w:proofErr w:type="spellEnd"/>
      <w:r w:rsidRPr="00F42A5D">
        <w:rPr>
          <w:rFonts w:ascii="TradeGothic-Light" w:hAnsi="TradeGothic-Light"/>
          <w:sz w:val="21"/>
          <w:szCs w:val="21"/>
        </w:rPr>
        <w:t>, links, news, analysis and opinion to the CSA tweeters.</w:t>
      </w:r>
    </w:p>
    <w:p w:rsidRPr="00FB2D47" w:rsidR="00F42A5D" w:rsidP="00F42A5D" w:rsidRDefault="00F42A5D">
      <w:pPr>
        <w:spacing w:after="288" w:afterLines="120"/>
        <w:ind w:left="720" w:hanging="720"/>
        <w:jc w:val="both"/>
        <w:rPr>
          <w:rFonts w:ascii="TradeGothic" w:hAnsi="TradeGothic"/>
          <w:b/>
          <w:color w:val="808080" w:themeColor="background1" w:themeShade="80"/>
        </w:rPr>
      </w:pPr>
      <w:r w:rsidRPr="00FB2D47">
        <w:rPr>
          <w:rFonts w:ascii="TradeGothic" w:hAnsi="TradeGothic"/>
          <w:b/>
          <w:color w:val="808080" w:themeColor="background1" w:themeShade="80"/>
        </w:rPr>
        <w:t>6.6</w:t>
      </w:r>
      <w:r w:rsidRPr="00FB2D47">
        <w:rPr>
          <w:rFonts w:ascii="TradeGothic" w:hAnsi="TradeGothic"/>
          <w:b/>
          <w:color w:val="808080" w:themeColor="background1" w:themeShade="80"/>
        </w:rPr>
        <w:tab/>
        <w:t>Work in progress</w:t>
      </w:r>
    </w:p>
    <w:p w:rsidRPr="00F42A5D" w:rsidR="00F42A5D" w:rsidP="00F42A5D" w:rsidRDefault="00F42A5D">
      <w:pPr>
        <w:numPr>
          <w:ilvl w:val="0"/>
          <w:numId w:val="8"/>
        </w:numPr>
        <w:spacing w:after="288" w:afterLines="120"/>
        <w:jc w:val="both"/>
        <w:rPr>
          <w:rFonts w:ascii="TradeGothic-Light" w:hAnsi="TradeGothic-Light"/>
          <w:sz w:val="21"/>
          <w:szCs w:val="21"/>
        </w:rPr>
      </w:pPr>
      <w:r w:rsidRPr="00F42A5D">
        <w:rPr>
          <w:rFonts w:ascii="TradeGothic-Light" w:hAnsi="TradeGothic-Light"/>
          <w:sz w:val="21"/>
          <w:szCs w:val="21"/>
        </w:rPr>
        <w:t>Work in progress will be discussed at team meetings to determine which information might be appropriate to being communicated as a tweet.</w:t>
      </w:r>
    </w:p>
    <w:p w:rsidRPr="00F42A5D" w:rsidR="00F42A5D" w:rsidP="00F42A5D" w:rsidRDefault="00F42A5D">
      <w:pPr>
        <w:numPr>
          <w:ilvl w:val="0"/>
          <w:numId w:val="8"/>
        </w:numPr>
        <w:spacing w:after="288" w:afterLines="120"/>
        <w:jc w:val="both"/>
        <w:rPr>
          <w:rFonts w:ascii="TradeGothic-Light" w:hAnsi="TradeGothic-Light"/>
          <w:sz w:val="21"/>
          <w:szCs w:val="21"/>
        </w:rPr>
      </w:pPr>
      <w:r w:rsidRPr="00F42A5D">
        <w:rPr>
          <w:rFonts w:ascii="TradeGothic-Light" w:hAnsi="TradeGothic-Light"/>
          <w:sz w:val="21"/>
          <w:szCs w:val="21"/>
        </w:rPr>
        <w:t xml:space="preserve">In keeping with good practice guidelines, some CSA tweets will refer to work currently underway, not just work completed. </w:t>
      </w:r>
      <w:r w:rsidRPr="00F42A5D">
        <w:rPr>
          <w:rFonts w:ascii="TradeGothic-Light" w:hAnsi="TradeGothic-Light"/>
          <w:sz w:val="21"/>
          <w:szCs w:val="21"/>
          <w:u w:val="single"/>
        </w:rPr>
        <w:t>However, specific findings generated by work underway will not be tweeted until after a formal release has been made and embargo no longer applies, in line with CSA embargo and release policies.</w:t>
      </w:r>
    </w:p>
    <w:p w:rsidRPr="00FB2D47" w:rsidR="00F42A5D" w:rsidP="00F42A5D" w:rsidRDefault="00F42A5D">
      <w:pPr>
        <w:spacing w:after="288" w:afterLines="120"/>
        <w:ind w:left="720" w:hanging="720"/>
        <w:jc w:val="both"/>
        <w:rPr>
          <w:rFonts w:ascii="TradeGothic" w:hAnsi="TradeGothic"/>
          <w:b/>
          <w:color w:val="808080" w:themeColor="background1" w:themeShade="80"/>
        </w:rPr>
      </w:pPr>
      <w:r w:rsidRPr="00FB2D47">
        <w:rPr>
          <w:rFonts w:ascii="TradeGothic" w:hAnsi="TradeGothic"/>
          <w:b/>
          <w:color w:val="808080" w:themeColor="background1" w:themeShade="80"/>
        </w:rPr>
        <w:t>6.7</w:t>
      </w:r>
      <w:r w:rsidRPr="00FB2D47">
        <w:rPr>
          <w:rFonts w:ascii="TradeGothic" w:hAnsi="TradeGothic"/>
          <w:b/>
          <w:color w:val="808080" w:themeColor="background1" w:themeShade="80"/>
        </w:rPr>
        <w:tab/>
        <w:t>Accessibility and website integration</w:t>
      </w:r>
    </w:p>
    <w:p w:rsidRPr="00F42A5D" w:rsidR="00F42A5D" w:rsidP="00F42A5D" w:rsidRDefault="00F42A5D">
      <w:pPr>
        <w:numPr>
          <w:ilvl w:val="0"/>
          <w:numId w:val="9"/>
        </w:numPr>
        <w:spacing w:after="288" w:afterLines="120"/>
        <w:jc w:val="both"/>
        <w:rPr>
          <w:rFonts w:ascii="TradeGothic-Light" w:hAnsi="TradeGothic-Light"/>
          <w:sz w:val="21"/>
          <w:szCs w:val="21"/>
        </w:rPr>
      </w:pPr>
      <w:r w:rsidRPr="00F42A5D">
        <w:rPr>
          <w:rFonts w:ascii="TradeGothic-Light" w:hAnsi="TradeGothic-Light"/>
          <w:sz w:val="21"/>
          <w:szCs w:val="21"/>
        </w:rPr>
        <w:t xml:space="preserve">The CSA website will include a Twitter button, enabling viewers to go directly to the CSA’s Twitter profile page and view (and </w:t>
      </w:r>
      <w:proofErr w:type="spellStart"/>
      <w:r w:rsidRPr="00F42A5D">
        <w:rPr>
          <w:rFonts w:ascii="TradeGothic-Light" w:hAnsi="TradeGothic-Light"/>
          <w:sz w:val="21"/>
          <w:szCs w:val="21"/>
        </w:rPr>
        <w:t>retweet</w:t>
      </w:r>
      <w:proofErr w:type="spellEnd"/>
      <w:r w:rsidRPr="00F42A5D">
        <w:rPr>
          <w:rFonts w:ascii="TradeGothic-Light" w:hAnsi="TradeGothic-Light"/>
          <w:sz w:val="21"/>
          <w:szCs w:val="21"/>
        </w:rPr>
        <w:t>) CSA tweets.</w:t>
      </w:r>
    </w:p>
    <w:p w:rsidRPr="00F42A5D" w:rsidR="00F42A5D" w:rsidP="00F42A5D" w:rsidRDefault="00F42A5D">
      <w:pPr>
        <w:numPr>
          <w:ilvl w:val="0"/>
          <w:numId w:val="9"/>
        </w:numPr>
        <w:spacing w:after="288" w:afterLines="120"/>
        <w:jc w:val="both"/>
        <w:rPr>
          <w:rFonts w:ascii="TradeGothic-Light" w:hAnsi="TradeGothic-Light"/>
          <w:sz w:val="21"/>
          <w:szCs w:val="21"/>
        </w:rPr>
      </w:pPr>
      <w:r w:rsidRPr="00F42A5D">
        <w:rPr>
          <w:rFonts w:ascii="TradeGothic-Light" w:hAnsi="TradeGothic-Light"/>
          <w:sz w:val="21"/>
          <w:szCs w:val="21"/>
        </w:rPr>
        <w:t xml:space="preserve">All CSA tweets and </w:t>
      </w:r>
      <w:proofErr w:type="spellStart"/>
      <w:r w:rsidRPr="00F42A5D">
        <w:rPr>
          <w:rFonts w:ascii="TradeGothic-Light" w:hAnsi="TradeGothic-Light"/>
          <w:sz w:val="21"/>
          <w:szCs w:val="21"/>
        </w:rPr>
        <w:t>retweets</w:t>
      </w:r>
      <w:proofErr w:type="spellEnd"/>
      <w:r w:rsidRPr="00F42A5D">
        <w:rPr>
          <w:rFonts w:ascii="TradeGothic-Light" w:hAnsi="TradeGothic-Light"/>
          <w:sz w:val="21"/>
          <w:szCs w:val="21"/>
        </w:rPr>
        <w:t xml:space="preserve"> will be published on the CSA website in an accessible format on the home page.</w:t>
      </w:r>
    </w:p>
    <w:p w:rsidRPr="00F42A5D" w:rsidR="00F42A5D" w:rsidP="00F42A5D" w:rsidRDefault="00F42A5D">
      <w:pPr>
        <w:numPr>
          <w:ilvl w:val="0"/>
          <w:numId w:val="9"/>
        </w:numPr>
        <w:spacing w:after="288" w:afterLines="120"/>
        <w:jc w:val="both"/>
        <w:rPr>
          <w:rFonts w:ascii="TradeGothic-Light" w:hAnsi="TradeGothic-Light"/>
          <w:sz w:val="21"/>
          <w:szCs w:val="21"/>
        </w:rPr>
      </w:pPr>
      <w:r w:rsidRPr="00F42A5D">
        <w:rPr>
          <w:rFonts w:ascii="TradeGothic-Light" w:hAnsi="TradeGothic-Light"/>
          <w:sz w:val="21"/>
          <w:szCs w:val="21"/>
        </w:rPr>
        <w:t>Hotlinks will be added to all CSA email signatures enabling the reader to go quickly to the CSA’s Twitter profile</w:t>
      </w:r>
    </w:p>
    <w:p w:rsidRPr="00AE50D2" w:rsidR="00F42A5D" w:rsidP="00F42A5D" w:rsidRDefault="00F42A5D">
      <w:pPr>
        <w:pStyle w:val="AHeading"/>
        <w:spacing w:after="288" w:afterLines="120" w:line="240" w:lineRule="auto"/>
        <w:rPr>
          <w:color w:val="CE3429"/>
          <w:sz w:val="32"/>
          <w:szCs w:val="32"/>
        </w:rPr>
      </w:pPr>
      <w:r>
        <w:rPr>
          <w:bCs w:val="false"/>
          <w:color w:val="CE3429"/>
          <w:sz w:val="32"/>
          <w:szCs w:val="32"/>
        </w:rPr>
        <w:t>7</w:t>
      </w:r>
      <w:r w:rsidRPr="00AE50D2">
        <w:rPr>
          <w:bCs w:val="false"/>
          <w:color w:val="CE3429"/>
          <w:sz w:val="32"/>
          <w:szCs w:val="32"/>
        </w:rPr>
        <w:t>.</w:t>
      </w:r>
      <w:r w:rsidRPr="00AE50D2">
        <w:rPr>
          <w:color w:val="CE3429"/>
          <w:sz w:val="32"/>
          <w:szCs w:val="32"/>
        </w:rPr>
        <w:t xml:space="preserve"> </w:t>
      </w:r>
      <w:r>
        <w:rPr>
          <w:color w:val="CE3429"/>
          <w:sz w:val="32"/>
          <w:szCs w:val="32"/>
        </w:rPr>
        <w:t>Social media publishing guidelines</w:t>
      </w:r>
    </w:p>
    <w:p w:rsidRPr="00F42A5D" w:rsidR="00F42A5D" w:rsidP="00F42A5D" w:rsidRDefault="00F42A5D">
      <w:pPr>
        <w:spacing w:after="288" w:afterLines="120"/>
        <w:ind w:left="720" w:hanging="720"/>
        <w:jc w:val="both"/>
        <w:rPr>
          <w:rFonts w:ascii="TradeGothic-Light" w:hAnsi="TradeGothic-Light"/>
          <w:sz w:val="21"/>
          <w:szCs w:val="21"/>
        </w:rPr>
      </w:pPr>
      <w:r w:rsidRPr="00F42A5D">
        <w:rPr>
          <w:rFonts w:ascii="TradeGothic-Light" w:hAnsi="TradeGothic-Light"/>
          <w:sz w:val="21"/>
          <w:szCs w:val="21"/>
        </w:rPr>
        <w:t>7.1</w:t>
      </w:r>
      <w:r w:rsidRPr="00F42A5D">
        <w:rPr>
          <w:rFonts w:ascii="TradeGothic-Light" w:hAnsi="TradeGothic-Light"/>
          <w:sz w:val="21"/>
          <w:szCs w:val="21"/>
        </w:rPr>
        <w:tab/>
        <w:t>The CSA will aim to produce tweets that promote the objectives of this policy and are accurate, relevant, interesting and timely to our followers.</w:t>
      </w:r>
    </w:p>
    <w:p w:rsidRPr="00F42A5D" w:rsidR="00F42A5D" w:rsidP="00F42A5D" w:rsidRDefault="00F42A5D">
      <w:pPr>
        <w:spacing w:after="288" w:afterLines="120"/>
        <w:ind w:left="720" w:hanging="720"/>
        <w:jc w:val="both"/>
        <w:rPr>
          <w:rFonts w:ascii="TradeGothic-Light" w:hAnsi="TradeGothic-Light"/>
          <w:sz w:val="21"/>
          <w:szCs w:val="21"/>
        </w:rPr>
      </w:pPr>
      <w:r w:rsidRPr="00F42A5D">
        <w:rPr>
          <w:rFonts w:ascii="TradeGothic-Light" w:hAnsi="TradeGothic-Light"/>
          <w:sz w:val="21"/>
          <w:szCs w:val="21"/>
        </w:rPr>
        <w:t>7.2</w:t>
      </w:r>
      <w:r w:rsidRPr="00F42A5D">
        <w:rPr>
          <w:rFonts w:ascii="TradeGothic-Light" w:hAnsi="TradeGothic-Light"/>
          <w:sz w:val="21"/>
          <w:szCs w:val="21"/>
        </w:rPr>
        <w:tab/>
        <w:t>All language in CSA-authored tweets will be professional, polite and respectful.</w:t>
      </w:r>
    </w:p>
    <w:p w:rsidRPr="00F42A5D" w:rsidR="00F42A5D" w:rsidP="00F42A5D" w:rsidRDefault="00F42A5D">
      <w:pPr>
        <w:spacing w:after="288" w:afterLines="120"/>
        <w:ind w:left="720" w:hanging="720"/>
        <w:jc w:val="both"/>
        <w:rPr>
          <w:rFonts w:ascii="TradeGothic-Light" w:hAnsi="TradeGothic-Light"/>
          <w:sz w:val="21"/>
          <w:szCs w:val="21"/>
        </w:rPr>
      </w:pPr>
      <w:r w:rsidRPr="00F42A5D">
        <w:rPr>
          <w:rFonts w:ascii="TradeGothic-Light" w:hAnsi="TradeGothic-Light"/>
          <w:sz w:val="21"/>
          <w:szCs w:val="21"/>
        </w:rPr>
        <w:t>7.3</w:t>
      </w:r>
      <w:r w:rsidRPr="00F42A5D">
        <w:rPr>
          <w:rFonts w:ascii="TradeGothic-Light" w:hAnsi="TradeGothic-Light"/>
          <w:sz w:val="21"/>
          <w:szCs w:val="21"/>
        </w:rPr>
        <w:tab/>
        <w:t xml:space="preserve">Following users, tweeting or </w:t>
      </w:r>
      <w:proofErr w:type="spellStart"/>
      <w:r w:rsidRPr="00F42A5D">
        <w:rPr>
          <w:rFonts w:ascii="TradeGothic-Light" w:hAnsi="TradeGothic-Light"/>
          <w:sz w:val="21"/>
          <w:szCs w:val="21"/>
        </w:rPr>
        <w:t>retweeting</w:t>
      </w:r>
      <w:proofErr w:type="spellEnd"/>
      <w:r w:rsidRPr="00F42A5D">
        <w:rPr>
          <w:rFonts w:ascii="TradeGothic-Light" w:hAnsi="TradeGothic-Light"/>
          <w:sz w:val="21"/>
          <w:szCs w:val="21"/>
        </w:rPr>
        <w:t xml:space="preserve"> to other non-CSA web content will not imply CSA endorsement of the opinions expressed therein, however the CSA will not follow, tweet or </w:t>
      </w:r>
      <w:proofErr w:type="spellStart"/>
      <w:r w:rsidRPr="00F42A5D">
        <w:rPr>
          <w:rFonts w:ascii="TradeGothic-Light" w:hAnsi="TradeGothic-Light"/>
          <w:sz w:val="21"/>
          <w:szCs w:val="21"/>
        </w:rPr>
        <w:t>retweet</w:t>
      </w:r>
      <w:proofErr w:type="spellEnd"/>
      <w:r w:rsidRPr="00F42A5D">
        <w:rPr>
          <w:rFonts w:ascii="TradeGothic-Light" w:hAnsi="TradeGothic-Light"/>
          <w:sz w:val="21"/>
          <w:szCs w:val="21"/>
        </w:rPr>
        <w:t xml:space="preserve"> anyone or anything that is likely to bring the CSA into disrepute.</w:t>
      </w:r>
    </w:p>
    <w:p w:rsidRPr="00F42A5D" w:rsidR="00F42A5D" w:rsidP="00F42A5D" w:rsidRDefault="00F42A5D">
      <w:pPr>
        <w:spacing w:after="288" w:afterLines="120"/>
        <w:ind w:left="720" w:hanging="720"/>
        <w:jc w:val="both"/>
        <w:rPr>
          <w:rFonts w:ascii="TradeGothic-Light" w:hAnsi="TradeGothic-Light"/>
          <w:sz w:val="21"/>
          <w:szCs w:val="21"/>
        </w:rPr>
      </w:pPr>
      <w:r w:rsidRPr="00F42A5D">
        <w:rPr>
          <w:rFonts w:ascii="TradeGothic-Light" w:hAnsi="TradeGothic-Light"/>
          <w:sz w:val="21"/>
          <w:szCs w:val="21"/>
        </w:rPr>
        <w:t>7.4</w:t>
      </w:r>
      <w:r w:rsidRPr="00F42A5D">
        <w:rPr>
          <w:rFonts w:ascii="TradeGothic-Light" w:hAnsi="TradeGothic-Light"/>
          <w:sz w:val="21"/>
          <w:szCs w:val="21"/>
        </w:rPr>
        <w:tab/>
        <w:t>Each potential tweet will be assessed by the CSA tweeter and, if there is any significant risk of reputation damage to the CSA, the matter will be referred to the Chief Statistician for judgement.</w:t>
      </w:r>
    </w:p>
    <w:p w:rsidRPr="00F42A5D" w:rsidR="00F42A5D" w:rsidP="00F42A5D" w:rsidRDefault="00F42A5D">
      <w:pPr>
        <w:spacing w:after="288" w:afterLines="120"/>
        <w:ind w:left="720" w:hanging="720"/>
        <w:jc w:val="both"/>
        <w:rPr>
          <w:rFonts w:ascii="TradeGothic-Light" w:hAnsi="TradeGothic-Light"/>
          <w:sz w:val="21"/>
          <w:szCs w:val="21"/>
        </w:rPr>
      </w:pPr>
      <w:r w:rsidRPr="00F42A5D">
        <w:rPr>
          <w:rFonts w:ascii="TradeGothic-Light" w:hAnsi="TradeGothic-Light"/>
          <w:sz w:val="21"/>
          <w:szCs w:val="21"/>
        </w:rPr>
        <w:lastRenderedPageBreak/>
        <w:t>7.5</w:t>
      </w:r>
      <w:r w:rsidRPr="00F42A5D">
        <w:rPr>
          <w:rFonts w:ascii="TradeGothic-Light" w:hAnsi="TradeGothic-Light"/>
          <w:sz w:val="21"/>
          <w:szCs w:val="21"/>
        </w:rPr>
        <w:tab/>
        <w:t>No CSA Tweet will disclose information that is not already in, or gathered with the intention of being in the public domain.</w:t>
      </w:r>
    </w:p>
    <w:p w:rsidRPr="00F42A5D" w:rsidR="00F42A5D" w:rsidP="00F42A5D" w:rsidRDefault="00F42A5D">
      <w:pPr>
        <w:spacing w:after="288" w:afterLines="120"/>
        <w:ind w:left="720" w:hanging="720"/>
        <w:jc w:val="both"/>
        <w:rPr>
          <w:rFonts w:ascii="TradeGothic-Light" w:hAnsi="TradeGothic-Light"/>
          <w:sz w:val="21"/>
          <w:szCs w:val="21"/>
        </w:rPr>
      </w:pPr>
      <w:r w:rsidRPr="00F42A5D">
        <w:rPr>
          <w:rFonts w:ascii="TradeGothic-Light" w:hAnsi="TradeGothic-Light"/>
          <w:sz w:val="21"/>
          <w:szCs w:val="21"/>
        </w:rPr>
        <w:t>7.6</w:t>
      </w:r>
      <w:r w:rsidRPr="00F42A5D">
        <w:rPr>
          <w:rFonts w:ascii="TradeGothic-Light" w:hAnsi="TradeGothic-Light"/>
          <w:sz w:val="21"/>
          <w:szCs w:val="21"/>
        </w:rPr>
        <w:tab/>
        <w:t>No CSA tweet will include (or contain a link to) personal attacks, or language that is defamatory, offensive, threatening, discriminatory or hateful toward any group or class of persons in the community (e.g. racist or sexist language, personal attacks).</w:t>
      </w:r>
    </w:p>
    <w:p w:rsidRPr="00F42A5D" w:rsidR="00F42A5D" w:rsidP="00F42A5D" w:rsidRDefault="00F42A5D">
      <w:pPr>
        <w:spacing w:after="288" w:afterLines="120"/>
        <w:ind w:left="720" w:hanging="720"/>
        <w:jc w:val="both"/>
        <w:rPr>
          <w:rFonts w:ascii="TradeGothic-Light" w:hAnsi="TradeGothic-Light"/>
          <w:sz w:val="21"/>
          <w:szCs w:val="21"/>
        </w:rPr>
      </w:pPr>
      <w:r w:rsidRPr="00F42A5D">
        <w:rPr>
          <w:rFonts w:ascii="TradeGothic-Light" w:hAnsi="TradeGothic-Light"/>
          <w:sz w:val="21"/>
          <w:szCs w:val="21"/>
        </w:rPr>
        <w:t>7.7</w:t>
      </w:r>
      <w:r w:rsidRPr="00F42A5D">
        <w:rPr>
          <w:rFonts w:ascii="TradeGothic-Light" w:hAnsi="TradeGothic-Light"/>
          <w:sz w:val="21"/>
          <w:szCs w:val="21"/>
        </w:rPr>
        <w:tab/>
        <w:t>No CSA tweet will include (or contain a link to) content that infringes copyright, breaches privacy laws, constitutes contempt of court, breaches a court suppression order or agreement reached between the CSA and any other party, or is in any other way unlawful.</w:t>
      </w:r>
    </w:p>
    <w:p w:rsidRPr="00F42A5D" w:rsidR="00F42A5D" w:rsidP="00F42A5D" w:rsidRDefault="00F42A5D">
      <w:pPr>
        <w:spacing w:after="288" w:afterLines="120"/>
        <w:ind w:left="720" w:hanging="720"/>
        <w:jc w:val="both"/>
        <w:rPr>
          <w:rFonts w:ascii="TradeGothic-Light" w:hAnsi="TradeGothic-Light"/>
          <w:sz w:val="21"/>
          <w:szCs w:val="21"/>
        </w:rPr>
      </w:pPr>
      <w:r w:rsidRPr="00F42A5D">
        <w:rPr>
          <w:rFonts w:ascii="TradeGothic-Light" w:hAnsi="TradeGothic-Light"/>
          <w:sz w:val="21"/>
          <w:szCs w:val="21"/>
        </w:rPr>
        <w:t>7.8</w:t>
      </w:r>
      <w:r w:rsidRPr="00F42A5D">
        <w:rPr>
          <w:rFonts w:ascii="TradeGothic-Light" w:hAnsi="TradeGothic-Light"/>
          <w:sz w:val="21"/>
          <w:szCs w:val="21"/>
        </w:rPr>
        <w:tab/>
        <w:t>Any complaint or report of copyright infringement will result in that tweet being immediately taken down, unless the complaint or report can be quickly demonstrated as invalid.</w:t>
      </w:r>
    </w:p>
    <w:p w:rsidRPr="00AE50D2" w:rsidR="00F42A5D" w:rsidP="00F42A5D" w:rsidRDefault="00F42A5D">
      <w:pPr>
        <w:pStyle w:val="AHeading"/>
        <w:spacing w:after="288" w:afterLines="120" w:line="240" w:lineRule="auto"/>
        <w:rPr>
          <w:color w:val="CE3429"/>
          <w:sz w:val="32"/>
          <w:szCs w:val="32"/>
        </w:rPr>
      </w:pPr>
      <w:r>
        <w:rPr>
          <w:bCs w:val="false"/>
          <w:color w:val="CE3429"/>
          <w:sz w:val="32"/>
          <w:szCs w:val="32"/>
        </w:rPr>
        <w:t xml:space="preserve">8. Criteria for selecting tweets and </w:t>
      </w:r>
      <w:proofErr w:type="spellStart"/>
      <w:r>
        <w:rPr>
          <w:bCs w:val="false"/>
          <w:color w:val="CE3429"/>
          <w:sz w:val="32"/>
          <w:szCs w:val="32"/>
        </w:rPr>
        <w:t>retweets</w:t>
      </w:r>
      <w:proofErr w:type="spellEnd"/>
    </w:p>
    <w:p w:rsidRPr="00F42A5D" w:rsidR="00F42A5D" w:rsidP="00F42A5D" w:rsidRDefault="00F42A5D">
      <w:pPr>
        <w:spacing w:after="288" w:afterLines="120"/>
        <w:ind w:left="720" w:hanging="720"/>
        <w:jc w:val="both"/>
        <w:rPr>
          <w:rFonts w:ascii="TradeGothic-Light" w:hAnsi="TradeGothic-Light"/>
          <w:sz w:val="21"/>
          <w:szCs w:val="21"/>
        </w:rPr>
      </w:pPr>
      <w:r w:rsidRPr="00F42A5D">
        <w:rPr>
          <w:rFonts w:ascii="TradeGothic-Light" w:hAnsi="TradeGothic-Light"/>
          <w:sz w:val="21"/>
          <w:szCs w:val="21"/>
        </w:rPr>
        <w:t>8.1</w:t>
      </w:r>
      <w:r w:rsidRPr="00F42A5D">
        <w:rPr>
          <w:rFonts w:ascii="TradeGothic-Light" w:hAnsi="TradeGothic-Light"/>
          <w:sz w:val="21"/>
          <w:szCs w:val="21"/>
        </w:rPr>
        <w:tab/>
        <w:t>Potential tweets (here referred to as ‘links’) will be measured against eight criteria.</w:t>
      </w:r>
    </w:p>
    <w:p w:rsidRPr="00F42A5D" w:rsidR="00F42A5D" w:rsidP="00F42A5D" w:rsidRDefault="00F42A5D">
      <w:pPr>
        <w:spacing w:after="288" w:afterLines="120"/>
        <w:ind w:left="720" w:hanging="720"/>
        <w:jc w:val="both"/>
        <w:rPr>
          <w:rFonts w:ascii="TradeGothic-Light" w:hAnsi="TradeGothic-Light"/>
          <w:sz w:val="21"/>
          <w:szCs w:val="21"/>
        </w:rPr>
      </w:pPr>
      <w:r w:rsidRPr="00F42A5D">
        <w:rPr>
          <w:rFonts w:ascii="TradeGothic-Light" w:hAnsi="TradeGothic-Light"/>
          <w:sz w:val="21"/>
          <w:szCs w:val="21"/>
        </w:rPr>
        <w:t>8.2</w:t>
      </w:r>
      <w:r w:rsidRPr="00F42A5D">
        <w:rPr>
          <w:rFonts w:ascii="TradeGothic-Light" w:hAnsi="TradeGothic-Light"/>
          <w:sz w:val="21"/>
          <w:szCs w:val="21"/>
        </w:rPr>
        <w:tab/>
        <w:t>No one criteria is automatically or uniformly more important than any other. A link that scores highly in only one consideration may be tweeted in preference to a link that scores moderately well across a number of criteria.</w:t>
      </w:r>
    </w:p>
    <w:p w:rsidRPr="00F42A5D" w:rsidR="00F42A5D" w:rsidP="00F42A5D" w:rsidRDefault="00F42A5D">
      <w:pPr>
        <w:numPr>
          <w:ilvl w:val="0"/>
          <w:numId w:val="11"/>
        </w:numPr>
        <w:spacing w:after="288" w:afterLines="120"/>
        <w:jc w:val="both"/>
        <w:rPr>
          <w:rFonts w:ascii="TradeGothic-Light" w:hAnsi="TradeGothic-Light"/>
          <w:sz w:val="21"/>
          <w:szCs w:val="21"/>
        </w:rPr>
      </w:pPr>
      <w:r w:rsidRPr="00F42A5D">
        <w:rPr>
          <w:rFonts w:ascii="TradeGothic-Light" w:hAnsi="TradeGothic-Light"/>
          <w:sz w:val="21"/>
          <w:szCs w:val="21"/>
        </w:rPr>
        <w:t>Topic. Is it about crime statistics, rates, trends or a related subject?</w:t>
      </w:r>
    </w:p>
    <w:p w:rsidRPr="00F42A5D" w:rsidR="00F42A5D" w:rsidP="00F42A5D" w:rsidRDefault="00F42A5D">
      <w:pPr>
        <w:numPr>
          <w:ilvl w:val="0"/>
          <w:numId w:val="11"/>
        </w:numPr>
        <w:spacing w:after="288" w:afterLines="120"/>
        <w:jc w:val="both"/>
        <w:rPr>
          <w:rFonts w:ascii="TradeGothic-Light" w:hAnsi="TradeGothic-Light"/>
          <w:sz w:val="21"/>
          <w:szCs w:val="21"/>
        </w:rPr>
      </w:pPr>
      <w:r w:rsidRPr="00F42A5D">
        <w:rPr>
          <w:rFonts w:ascii="TradeGothic-Light" w:hAnsi="TradeGothic-Light"/>
          <w:sz w:val="21"/>
          <w:szCs w:val="21"/>
        </w:rPr>
        <w:t>Accuracy. Is the link an accurate representation or reasonable analysis of the issue? Does the tweet truthfully and accurately convey the main meaning of the link?</w:t>
      </w:r>
    </w:p>
    <w:p w:rsidRPr="00F42A5D" w:rsidR="00F42A5D" w:rsidP="00F42A5D" w:rsidRDefault="00F42A5D">
      <w:pPr>
        <w:numPr>
          <w:ilvl w:val="0"/>
          <w:numId w:val="11"/>
        </w:numPr>
        <w:spacing w:after="288" w:afterLines="120"/>
        <w:jc w:val="both"/>
        <w:rPr>
          <w:rFonts w:ascii="TradeGothic-Light" w:hAnsi="TradeGothic-Light"/>
          <w:sz w:val="21"/>
          <w:szCs w:val="21"/>
        </w:rPr>
      </w:pPr>
      <w:r w:rsidRPr="00F42A5D">
        <w:rPr>
          <w:rFonts w:ascii="TradeGothic-Light" w:hAnsi="TradeGothic-Light"/>
          <w:sz w:val="21"/>
          <w:szCs w:val="21"/>
        </w:rPr>
        <w:t xml:space="preserve">Locality. How close is it to </w:t>
      </w:r>
      <w:smartTag w:uri="urn:schemas-microsoft-com:office:smarttags" w:element="State">
        <w:smartTag w:uri="urn:schemas-microsoft-com:office:smarttags" w:element="place">
          <w:r w:rsidRPr="00F42A5D">
            <w:rPr>
              <w:rFonts w:ascii="TradeGothic-Light" w:hAnsi="TradeGothic-Light"/>
              <w:sz w:val="21"/>
              <w:szCs w:val="21"/>
            </w:rPr>
            <w:t>Victoria</w:t>
          </w:r>
        </w:smartTag>
      </w:smartTag>
      <w:r w:rsidRPr="00F42A5D">
        <w:rPr>
          <w:rFonts w:ascii="TradeGothic-Light" w:hAnsi="TradeGothic-Light"/>
          <w:sz w:val="21"/>
          <w:szCs w:val="21"/>
        </w:rPr>
        <w:t xml:space="preserve"> - or applicable to the current Victorian situation?</w:t>
      </w:r>
    </w:p>
    <w:p w:rsidRPr="00F42A5D" w:rsidR="00F42A5D" w:rsidP="00F42A5D" w:rsidRDefault="00F42A5D">
      <w:pPr>
        <w:numPr>
          <w:ilvl w:val="0"/>
          <w:numId w:val="11"/>
        </w:numPr>
        <w:spacing w:after="288" w:afterLines="120"/>
        <w:jc w:val="both"/>
        <w:rPr>
          <w:rFonts w:ascii="TradeGothic-Light" w:hAnsi="TradeGothic-Light"/>
          <w:sz w:val="21"/>
          <w:szCs w:val="21"/>
        </w:rPr>
      </w:pPr>
      <w:r w:rsidRPr="00F42A5D">
        <w:rPr>
          <w:rFonts w:ascii="TradeGothic-Light" w:hAnsi="TradeGothic-Light"/>
          <w:sz w:val="21"/>
          <w:szCs w:val="21"/>
        </w:rPr>
        <w:t>Audience. Of how much interest will it be to our current or planned key audience(s)?</w:t>
      </w:r>
    </w:p>
    <w:p w:rsidRPr="00F42A5D" w:rsidR="00F42A5D" w:rsidP="00F42A5D" w:rsidRDefault="00F42A5D">
      <w:pPr>
        <w:numPr>
          <w:ilvl w:val="0"/>
          <w:numId w:val="11"/>
        </w:numPr>
        <w:spacing w:after="288" w:afterLines="120"/>
        <w:jc w:val="both"/>
        <w:rPr>
          <w:rFonts w:ascii="TradeGothic-Light" w:hAnsi="TradeGothic-Light"/>
          <w:sz w:val="21"/>
          <w:szCs w:val="21"/>
        </w:rPr>
      </w:pPr>
      <w:r w:rsidRPr="00F42A5D">
        <w:rPr>
          <w:rFonts w:ascii="TradeGothic-Light" w:hAnsi="TradeGothic-Light"/>
          <w:sz w:val="21"/>
          <w:szCs w:val="21"/>
        </w:rPr>
        <w:t>Purpose / priority / effect. Is the likely effect of the tweet consistent with the CSA’s aims and objectives?</w:t>
      </w:r>
    </w:p>
    <w:p w:rsidRPr="00F42A5D" w:rsidR="00F42A5D" w:rsidP="00F42A5D" w:rsidRDefault="00F42A5D">
      <w:pPr>
        <w:numPr>
          <w:ilvl w:val="0"/>
          <w:numId w:val="11"/>
        </w:numPr>
        <w:spacing w:after="288" w:afterLines="120"/>
        <w:jc w:val="both"/>
        <w:rPr>
          <w:rFonts w:ascii="TradeGothic-Light" w:hAnsi="TradeGothic-Light"/>
          <w:sz w:val="21"/>
          <w:szCs w:val="21"/>
        </w:rPr>
      </w:pPr>
      <w:r w:rsidRPr="00F42A5D">
        <w:rPr>
          <w:rFonts w:ascii="TradeGothic-Light" w:hAnsi="TradeGothic-Light"/>
          <w:sz w:val="21"/>
          <w:szCs w:val="21"/>
        </w:rPr>
        <w:t xml:space="preserve">Currency / originality / timeliness. </w:t>
      </w:r>
      <w:proofErr w:type="gramStart"/>
      <w:r w:rsidRPr="00F42A5D">
        <w:rPr>
          <w:rFonts w:ascii="TradeGothic-Light" w:hAnsi="TradeGothic-Light"/>
          <w:sz w:val="21"/>
          <w:szCs w:val="21"/>
        </w:rPr>
        <w:t>Have our audience(s)</w:t>
      </w:r>
      <w:proofErr w:type="gramEnd"/>
      <w:r w:rsidRPr="00F42A5D">
        <w:rPr>
          <w:rFonts w:ascii="TradeGothic-Light" w:hAnsi="TradeGothic-Light"/>
          <w:sz w:val="21"/>
          <w:szCs w:val="21"/>
        </w:rPr>
        <w:t xml:space="preserve"> already seen it? Is it current?</w:t>
      </w:r>
    </w:p>
    <w:p w:rsidRPr="00F42A5D" w:rsidR="00F42A5D" w:rsidP="00F42A5D" w:rsidRDefault="00F42A5D">
      <w:pPr>
        <w:numPr>
          <w:ilvl w:val="0"/>
          <w:numId w:val="11"/>
        </w:numPr>
        <w:spacing w:after="288" w:afterLines="120"/>
        <w:jc w:val="both"/>
        <w:rPr>
          <w:rFonts w:ascii="TradeGothic-Light" w:hAnsi="TradeGothic-Light"/>
          <w:sz w:val="21"/>
          <w:szCs w:val="21"/>
        </w:rPr>
      </w:pPr>
      <w:r w:rsidRPr="00F42A5D">
        <w:rPr>
          <w:rFonts w:ascii="TradeGothic-Light" w:hAnsi="TradeGothic-Light"/>
          <w:sz w:val="21"/>
          <w:szCs w:val="21"/>
        </w:rPr>
        <w:t xml:space="preserve">Partnership. Will </w:t>
      </w:r>
      <w:proofErr w:type="gramStart"/>
      <w:r w:rsidRPr="00F42A5D">
        <w:rPr>
          <w:rFonts w:ascii="TradeGothic-Light" w:hAnsi="TradeGothic-Light"/>
          <w:sz w:val="21"/>
          <w:szCs w:val="21"/>
        </w:rPr>
        <w:t>tweeting</w:t>
      </w:r>
      <w:proofErr w:type="gramEnd"/>
      <w:r w:rsidRPr="00F42A5D">
        <w:rPr>
          <w:rFonts w:ascii="TradeGothic-Light" w:hAnsi="TradeGothic-Light"/>
          <w:sz w:val="21"/>
          <w:szCs w:val="21"/>
        </w:rPr>
        <w:t xml:space="preserve"> the link grow the CSA’s audiences and partners?</w:t>
      </w:r>
    </w:p>
    <w:p w:rsidRPr="00F42A5D" w:rsidR="00F42A5D" w:rsidP="00F42A5D" w:rsidRDefault="00F42A5D">
      <w:pPr>
        <w:numPr>
          <w:ilvl w:val="0"/>
          <w:numId w:val="11"/>
        </w:numPr>
        <w:spacing w:after="288" w:afterLines="120"/>
        <w:jc w:val="both"/>
        <w:rPr>
          <w:rFonts w:ascii="TradeGothic-Light" w:hAnsi="TradeGothic-Light"/>
          <w:sz w:val="21"/>
          <w:szCs w:val="21"/>
        </w:rPr>
      </w:pPr>
      <w:r w:rsidRPr="00F42A5D">
        <w:rPr>
          <w:rFonts w:ascii="TradeGothic-Light" w:hAnsi="TradeGothic-Light"/>
          <w:sz w:val="21"/>
          <w:szCs w:val="21"/>
        </w:rPr>
        <w:t>Risk. Is it controversial or contrary to Department of Justice</w:t>
      </w:r>
      <w:r w:rsidR="00EF74A3">
        <w:rPr>
          <w:rFonts w:ascii="TradeGothic-Light" w:hAnsi="TradeGothic-Light"/>
          <w:sz w:val="21"/>
          <w:szCs w:val="21"/>
        </w:rPr>
        <w:t xml:space="preserve"> &amp; Regulation</w:t>
      </w:r>
      <w:r w:rsidRPr="00F42A5D">
        <w:rPr>
          <w:rFonts w:ascii="TradeGothic-Light" w:hAnsi="TradeGothic-Light"/>
          <w:sz w:val="21"/>
          <w:szCs w:val="21"/>
        </w:rPr>
        <w:t xml:space="preserve"> policies? Will it damage partnerships or the CSA reputation?</w:t>
      </w:r>
    </w:p>
    <w:p w:rsidRPr="00FB2D47" w:rsidR="00F42A5D" w:rsidP="00F42A5D" w:rsidRDefault="00F42A5D">
      <w:pPr>
        <w:spacing w:after="288" w:afterLines="120"/>
        <w:ind w:left="720" w:hanging="720"/>
        <w:jc w:val="both"/>
        <w:rPr>
          <w:rFonts w:ascii="TradeGothic" w:hAnsi="TradeGothic"/>
          <w:b/>
          <w:color w:val="808080" w:themeColor="background1" w:themeShade="80"/>
        </w:rPr>
      </w:pPr>
      <w:r w:rsidRPr="00FB2D47">
        <w:rPr>
          <w:rFonts w:ascii="TradeGothic" w:hAnsi="TradeGothic"/>
          <w:b/>
          <w:color w:val="808080" w:themeColor="background1" w:themeShade="80"/>
        </w:rPr>
        <w:t>8.3</w:t>
      </w:r>
      <w:r w:rsidRPr="00FB2D47">
        <w:rPr>
          <w:rFonts w:ascii="TradeGothic" w:hAnsi="TradeGothic"/>
          <w:b/>
          <w:color w:val="808080" w:themeColor="background1" w:themeShade="80"/>
        </w:rPr>
        <w:tab/>
        <w:t>Topic</w:t>
      </w:r>
    </w:p>
    <w:p w:rsidRPr="00F42A5D" w:rsidR="00F42A5D" w:rsidP="00F42A5D" w:rsidRDefault="00F42A5D">
      <w:pPr>
        <w:numPr>
          <w:ilvl w:val="0"/>
          <w:numId w:val="12"/>
        </w:numPr>
        <w:spacing w:after="288" w:afterLines="120"/>
        <w:jc w:val="both"/>
        <w:rPr>
          <w:rFonts w:ascii="TradeGothic-Light" w:hAnsi="TradeGothic-Light"/>
          <w:sz w:val="21"/>
          <w:szCs w:val="21"/>
        </w:rPr>
      </w:pPr>
      <w:r w:rsidRPr="00F42A5D">
        <w:rPr>
          <w:rFonts w:ascii="TradeGothic-Light" w:hAnsi="TradeGothic-Light"/>
          <w:sz w:val="21"/>
          <w:szCs w:val="21"/>
        </w:rPr>
        <w:t>Preference will be given to links dealing with crime trends, and other related criminological information.</w:t>
      </w:r>
    </w:p>
    <w:p w:rsidRPr="00F42A5D" w:rsidR="00F42A5D" w:rsidP="00F42A5D" w:rsidRDefault="00F42A5D">
      <w:pPr>
        <w:numPr>
          <w:ilvl w:val="0"/>
          <w:numId w:val="12"/>
        </w:numPr>
        <w:spacing w:after="288" w:afterLines="120"/>
        <w:jc w:val="both"/>
        <w:rPr>
          <w:rFonts w:ascii="TradeGothic-Light" w:hAnsi="TradeGothic-Light"/>
          <w:sz w:val="21"/>
          <w:szCs w:val="21"/>
        </w:rPr>
      </w:pPr>
      <w:r w:rsidRPr="00F42A5D">
        <w:rPr>
          <w:rFonts w:ascii="TradeGothic-Light" w:hAnsi="TradeGothic-Light"/>
          <w:sz w:val="21"/>
          <w:szCs w:val="21"/>
        </w:rPr>
        <w:t>Related criminal justice topics such as what happens after police processes (e.g. service delivery, court processes, prison conditions) will also be considered.</w:t>
      </w:r>
    </w:p>
    <w:p w:rsidRPr="00F42A5D" w:rsidR="00F42A5D" w:rsidP="00F42A5D" w:rsidRDefault="00F42A5D">
      <w:pPr>
        <w:numPr>
          <w:ilvl w:val="0"/>
          <w:numId w:val="12"/>
        </w:numPr>
        <w:spacing w:after="288" w:afterLines="120"/>
        <w:jc w:val="both"/>
        <w:rPr>
          <w:rFonts w:ascii="TradeGothic-Light" w:hAnsi="TradeGothic-Light"/>
          <w:sz w:val="21"/>
          <w:szCs w:val="21"/>
        </w:rPr>
      </w:pPr>
      <w:r w:rsidRPr="00F42A5D">
        <w:rPr>
          <w:rFonts w:ascii="TradeGothic-Light" w:hAnsi="TradeGothic-Light"/>
          <w:sz w:val="21"/>
          <w:szCs w:val="21"/>
        </w:rPr>
        <w:lastRenderedPageBreak/>
        <w:t>A link that deals with another aspect of justice may be considered for tweeting where it is strongly suggested by other criteria (e.g. that it is of interest to our strategic audiences, or will be instrumental in building a partnership).</w:t>
      </w:r>
    </w:p>
    <w:p w:rsidRPr="00FB2D47" w:rsidR="00F42A5D" w:rsidP="00F42A5D" w:rsidRDefault="00F42A5D">
      <w:pPr>
        <w:spacing w:after="288" w:afterLines="120"/>
        <w:ind w:left="720" w:hanging="720"/>
        <w:jc w:val="both"/>
        <w:rPr>
          <w:rFonts w:ascii="TradeGothic" w:hAnsi="TradeGothic"/>
          <w:b/>
          <w:color w:val="808080" w:themeColor="background1" w:themeShade="80"/>
        </w:rPr>
      </w:pPr>
      <w:r w:rsidRPr="00FB2D47">
        <w:rPr>
          <w:rFonts w:ascii="TradeGothic" w:hAnsi="TradeGothic"/>
          <w:b/>
          <w:color w:val="808080" w:themeColor="background1" w:themeShade="80"/>
        </w:rPr>
        <w:t xml:space="preserve">8.4 </w:t>
      </w:r>
      <w:r w:rsidRPr="00FB2D47">
        <w:rPr>
          <w:rFonts w:ascii="TradeGothic" w:hAnsi="TradeGothic"/>
          <w:b/>
          <w:color w:val="808080" w:themeColor="background1" w:themeShade="80"/>
        </w:rPr>
        <w:tab/>
        <w:t>Accuracy</w:t>
      </w:r>
    </w:p>
    <w:p w:rsidRPr="00F42A5D" w:rsidR="00F42A5D" w:rsidP="00F42A5D" w:rsidRDefault="00F42A5D">
      <w:pPr>
        <w:numPr>
          <w:ilvl w:val="0"/>
          <w:numId w:val="13"/>
        </w:numPr>
        <w:spacing w:after="288" w:afterLines="120"/>
        <w:jc w:val="both"/>
        <w:rPr>
          <w:rFonts w:ascii="TradeGothic-Light" w:hAnsi="TradeGothic-Light"/>
          <w:sz w:val="21"/>
          <w:szCs w:val="21"/>
        </w:rPr>
      </w:pPr>
      <w:r w:rsidRPr="00F42A5D">
        <w:rPr>
          <w:rFonts w:ascii="TradeGothic-Light" w:hAnsi="TradeGothic-Light"/>
          <w:sz w:val="21"/>
          <w:szCs w:val="21"/>
        </w:rPr>
        <w:t>Preference in tweeting will be given to links that can be fairly and accurately summarised in 140 characters or less.</w:t>
      </w:r>
    </w:p>
    <w:p w:rsidRPr="00F42A5D" w:rsidR="00F42A5D" w:rsidP="00F42A5D" w:rsidRDefault="00F42A5D">
      <w:pPr>
        <w:numPr>
          <w:ilvl w:val="0"/>
          <w:numId w:val="13"/>
        </w:numPr>
        <w:spacing w:after="288" w:afterLines="120"/>
        <w:jc w:val="both"/>
        <w:rPr>
          <w:rFonts w:ascii="TradeGothic-Light" w:hAnsi="TradeGothic-Light"/>
          <w:sz w:val="21"/>
          <w:szCs w:val="21"/>
        </w:rPr>
      </w:pPr>
      <w:r w:rsidRPr="00F42A5D">
        <w:rPr>
          <w:rFonts w:ascii="TradeGothic-Light" w:hAnsi="TradeGothic-Light"/>
          <w:sz w:val="21"/>
          <w:szCs w:val="21"/>
        </w:rPr>
        <w:t>Preference in tweeting will be given to links that contain accurate and balanced descriptions and fair and reasonable analysis.</w:t>
      </w:r>
    </w:p>
    <w:p w:rsidRPr="00FB2D47" w:rsidR="00F42A5D" w:rsidP="00F42A5D" w:rsidRDefault="00F42A5D">
      <w:pPr>
        <w:spacing w:after="288" w:afterLines="120"/>
        <w:ind w:left="720" w:hanging="720"/>
        <w:jc w:val="both"/>
        <w:rPr>
          <w:rFonts w:ascii="TradeGothic" w:hAnsi="TradeGothic"/>
          <w:b/>
          <w:color w:val="808080" w:themeColor="background1" w:themeShade="80"/>
        </w:rPr>
      </w:pPr>
      <w:r w:rsidRPr="00FB2D47">
        <w:rPr>
          <w:rFonts w:ascii="TradeGothic" w:hAnsi="TradeGothic"/>
          <w:b/>
          <w:color w:val="808080" w:themeColor="background1" w:themeShade="80"/>
        </w:rPr>
        <w:t xml:space="preserve">8.5 </w:t>
      </w:r>
      <w:r w:rsidRPr="00FB2D47">
        <w:rPr>
          <w:rFonts w:ascii="TradeGothic" w:hAnsi="TradeGothic"/>
          <w:b/>
          <w:color w:val="808080" w:themeColor="background1" w:themeShade="80"/>
        </w:rPr>
        <w:tab/>
        <w:t>Locality</w:t>
      </w:r>
    </w:p>
    <w:p w:rsidRPr="00F42A5D" w:rsidR="00F42A5D" w:rsidP="00F42A5D" w:rsidRDefault="00F42A5D">
      <w:pPr>
        <w:numPr>
          <w:ilvl w:val="0"/>
          <w:numId w:val="14"/>
        </w:numPr>
        <w:spacing w:after="288" w:afterLines="120"/>
        <w:jc w:val="both"/>
        <w:rPr>
          <w:rFonts w:ascii="TradeGothic-Light" w:hAnsi="TradeGothic-Light"/>
          <w:b/>
          <w:sz w:val="21"/>
          <w:szCs w:val="21"/>
        </w:rPr>
      </w:pPr>
      <w:r w:rsidRPr="00F42A5D">
        <w:rPr>
          <w:rFonts w:ascii="TradeGothic-Light" w:hAnsi="TradeGothic-Light"/>
          <w:sz w:val="21"/>
          <w:szCs w:val="21"/>
        </w:rPr>
        <w:t>Preference will be given to local links, i.e. links from Victorian organisations, or about</w:t>
      </w:r>
      <w:r w:rsidRPr="00F42A5D">
        <w:rPr>
          <w:rFonts w:ascii="TradeGothic-Light" w:hAnsi="TradeGothic-Light"/>
          <w:b/>
          <w:sz w:val="21"/>
          <w:szCs w:val="21"/>
        </w:rPr>
        <w:t xml:space="preserve"> </w:t>
      </w:r>
      <w:r w:rsidRPr="00F42A5D">
        <w:rPr>
          <w:rFonts w:ascii="TradeGothic-Light" w:hAnsi="TradeGothic-Light"/>
          <w:sz w:val="21"/>
          <w:szCs w:val="21"/>
        </w:rPr>
        <w:t xml:space="preserve">Victorian issues or issues that affect </w:t>
      </w:r>
      <w:smartTag w:uri="urn:schemas-microsoft-com:office:smarttags" w:element="place">
        <w:smartTag w:uri="urn:schemas-microsoft-com:office:smarttags" w:element="State">
          <w:r w:rsidRPr="00F42A5D">
            <w:rPr>
              <w:rFonts w:ascii="TradeGothic-Light" w:hAnsi="TradeGothic-Light"/>
              <w:sz w:val="21"/>
              <w:szCs w:val="21"/>
            </w:rPr>
            <w:t>Victoria</w:t>
          </w:r>
        </w:smartTag>
      </w:smartTag>
      <w:r w:rsidRPr="00F42A5D">
        <w:rPr>
          <w:rFonts w:ascii="TradeGothic-Light" w:hAnsi="TradeGothic-Light"/>
          <w:sz w:val="21"/>
          <w:szCs w:val="21"/>
        </w:rPr>
        <w:t>.</w:t>
      </w:r>
      <w:r w:rsidRPr="00F42A5D">
        <w:rPr>
          <w:rFonts w:ascii="TradeGothic-Light" w:hAnsi="TradeGothic-Light"/>
          <w:b/>
          <w:sz w:val="21"/>
          <w:szCs w:val="21"/>
        </w:rPr>
        <w:t xml:space="preserve">  </w:t>
      </w:r>
      <w:r w:rsidRPr="00F42A5D">
        <w:rPr>
          <w:rFonts w:ascii="TradeGothic-Light" w:hAnsi="TradeGothic-Light"/>
          <w:sz w:val="21"/>
          <w:szCs w:val="21"/>
        </w:rPr>
        <w:t>Links with an Australian focus will next be considered.</w:t>
      </w:r>
    </w:p>
    <w:p w:rsidRPr="00F42A5D" w:rsidR="00F42A5D" w:rsidP="00F42A5D" w:rsidRDefault="00F42A5D">
      <w:pPr>
        <w:numPr>
          <w:ilvl w:val="0"/>
          <w:numId w:val="14"/>
        </w:numPr>
        <w:spacing w:after="288" w:afterLines="120"/>
        <w:jc w:val="both"/>
        <w:rPr>
          <w:rFonts w:ascii="TradeGothic-Light" w:hAnsi="TradeGothic-Light"/>
          <w:sz w:val="21"/>
          <w:szCs w:val="21"/>
        </w:rPr>
      </w:pPr>
      <w:r w:rsidRPr="00F42A5D">
        <w:rPr>
          <w:rFonts w:ascii="TradeGothic-Light" w:hAnsi="TradeGothic-Light"/>
          <w:sz w:val="21"/>
          <w:szCs w:val="21"/>
        </w:rPr>
        <w:t>Links about international issues may be considered, especially where the issue is also relevant locally (e.g. criminal justice policies and their effects, recidivism, prisons etc.).</w:t>
      </w:r>
    </w:p>
    <w:p w:rsidRPr="00FB2D47" w:rsidR="00F42A5D" w:rsidP="00F42A5D" w:rsidRDefault="00F42A5D">
      <w:pPr>
        <w:spacing w:after="288" w:afterLines="120"/>
        <w:ind w:left="720" w:hanging="720"/>
        <w:jc w:val="both"/>
        <w:rPr>
          <w:rFonts w:ascii="TradeGothic" w:hAnsi="TradeGothic"/>
          <w:b/>
          <w:color w:val="808080" w:themeColor="background1" w:themeShade="80"/>
        </w:rPr>
      </w:pPr>
      <w:r w:rsidRPr="00FB2D47">
        <w:rPr>
          <w:rFonts w:ascii="TradeGothic" w:hAnsi="TradeGothic"/>
          <w:b/>
          <w:color w:val="808080" w:themeColor="background1" w:themeShade="80"/>
        </w:rPr>
        <w:t>8.6</w:t>
      </w:r>
      <w:r w:rsidRPr="00FB2D47">
        <w:rPr>
          <w:rFonts w:ascii="TradeGothic" w:hAnsi="TradeGothic"/>
          <w:b/>
          <w:color w:val="808080" w:themeColor="background1" w:themeShade="80"/>
        </w:rPr>
        <w:tab/>
        <w:t>Audience</w:t>
      </w:r>
    </w:p>
    <w:p w:rsidRPr="00F42A5D" w:rsidR="00F42A5D" w:rsidP="00F42A5D" w:rsidRDefault="00F42A5D">
      <w:pPr>
        <w:numPr>
          <w:ilvl w:val="0"/>
          <w:numId w:val="15"/>
        </w:numPr>
        <w:spacing w:after="288" w:afterLines="120"/>
        <w:jc w:val="both"/>
        <w:rPr>
          <w:rFonts w:ascii="TradeGothic-Light" w:hAnsi="TradeGothic-Light"/>
          <w:sz w:val="21"/>
          <w:szCs w:val="21"/>
        </w:rPr>
      </w:pPr>
      <w:r w:rsidRPr="00F42A5D">
        <w:rPr>
          <w:rFonts w:ascii="TradeGothic-Light" w:hAnsi="TradeGothic-Light"/>
          <w:sz w:val="21"/>
          <w:szCs w:val="21"/>
        </w:rPr>
        <w:t>Preference will be given to links that are likely to be of utility or interest to strategic audiences as listed above in ‘Key audiences’</w:t>
      </w:r>
    </w:p>
    <w:p w:rsidRPr="00FB2D47" w:rsidR="00F42A5D" w:rsidP="00F42A5D" w:rsidRDefault="00F42A5D">
      <w:pPr>
        <w:spacing w:after="288" w:afterLines="120"/>
        <w:ind w:left="720" w:hanging="720"/>
        <w:jc w:val="both"/>
        <w:rPr>
          <w:rFonts w:ascii="TradeGothic" w:hAnsi="TradeGothic"/>
          <w:b/>
          <w:color w:val="808080" w:themeColor="background1" w:themeShade="80"/>
        </w:rPr>
      </w:pPr>
      <w:r w:rsidRPr="00FB2D47">
        <w:rPr>
          <w:rFonts w:ascii="TradeGothic" w:hAnsi="TradeGothic"/>
          <w:b/>
          <w:color w:val="808080" w:themeColor="background1" w:themeShade="80"/>
        </w:rPr>
        <w:t>8.7</w:t>
      </w:r>
      <w:r w:rsidRPr="00FB2D47">
        <w:rPr>
          <w:rFonts w:ascii="TradeGothic" w:hAnsi="TradeGothic"/>
          <w:b/>
          <w:color w:val="808080" w:themeColor="background1" w:themeShade="80"/>
        </w:rPr>
        <w:tab/>
        <w:t>Purpose</w:t>
      </w:r>
    </w:p>
    <w:p w:rsidRPr="00F42A5D" w:rsidR="00F42A5D" w:rsidP="00F42A5D" w:rsidRDefault="00F42A5D">
      <w:pPr>
        <w:numPr>
          <w:ilvl w:val="0"/>
          <w:numId w:val="15"/>
        </w:numPr>
        <w:spacing w:after="288" w:afterLines="120"/>
        <w:jc w:val="both"/>
        <w:rPr>
          <w:rFonts w:ascii="TradeGothic-Light" w:hAnsi="TradeGothic-Light"/>
          <w:sz w:val="21"/>
          <w:szCs w:val="21"/>
        </w:rPr>
      </w:pPr>
      <w:r w:rsidRPr="00F42A5D">
        <w:rPr>
          <w:rFonts w:ascii="TradeGothic-Light" w:hAnsi="TradeGothic-Light"/>
          <w:sz w:val="21"/>
          <w:szCs w:val="21"/>
        </w:rPr>
        <w:t>Preference will be given to links that can be shown as helping the CSA to achieve its aims and objectives as outlined in the Crime Statistics Bill 2014, the CSA’s Business Plan and Strategic Plan.</w:t>
      </w:r>
    </w:p>
    <w:p w:rsidRPr="00FB2D47" w:rsidR="00F42A5D" w:rsidP="00F42A5D" w:rsidRDefault="00F42A5D">
      <w:pPr>
        <w:spacing w:after="288" w:afterLines="120"/>
        <w:ind w:left="720" w:hanging="720"/>
        <w:jc w:val="both"/>
        <w:rPr>
          <w:rFonts w:ascii="TradeGothic" w:hAnsi="TradeGothic"/>
          <w:b/>
          <w:color w:val="808080" w:themeColor="background1" w:themeShade="80"/>
        </w:rPr>
      </w:pPr>
      <w:r w:rsidRPr="00FB2D47">
        <w:rPr>
          <w:rFonts w:ascii="TradeGothic" w:hAnsi="TradeGothic"/>
          <w:b/>
          <w:color w:val="808080" w:themeColor="background1" w:themeShade="80"/>
        </w:rPr>
        <w:t>8.8</w:t>
      </w:r>
      <w:r w:rsidRPr="00FB2D47">
        <w:rPr>
          <w:rFonts w:ascii="TradeGothic" w:hAnsi="TradeGothic"/>
          <w:b/>
          <w:color w:val="808080" w:themeColor="background1" w:themeShade="80"/>
        </w:rPr>
        <w:tab/>
        <w:t>Currency</w:t>
      </w:r>
    </w:p>
    <w:p w:rsidRPr="00F42A5D" w:rsidR="00F42A5D" w:rsidP="00F42A5D" w:rsidRDefault="00F42A5D">
      <w:pPr>
        <w:numPr>
          <w:ilvl w:val="0"/>
          <w:numId w:val="15"/>
        </w:numPr>
        <w:spacing w:after="288" w:afterLines="120"/>
        <w:jc w:val="both"/>
        <w:rPr>
          <w:rFonts w:ascii="TradeGothic-Light" w:hAnsi="TradeGothic-Light"/>
          <w:sz w:val="21"/>
          <w:szCs w:val="21"/>
        </w:rPr>
      </w:pPr>
      <w:r w:rsidRPr="00F42A5D">
        <w:rPr>
          <w:rFonts w:ascii="TradeGothic-Light" w:hAnsi="TradeGothic-Light"/>
          <w:sz w:val="21"/>
          <w:szCs w:val="21"/>
        </w:rPr>
        <w:t>Preference will be given to links that will be immediately relevant, novel or fresh for a significant sector of the audience even if the link itself is not new.</w:t>
      </w:r>
    </w:p>
    <w:p w:rsidRPr="00F42A5D" w:rsidR="00F42A5D" w:rsidP="00F42A5D" w:rsidRDefault="00F42A5D">
      <w:pPr>
        <w:numPr>
          <w:ilvl w:val="0"/>
          <w:numId w:val="15"/>
        </w:numPr>
        <w:spacing w:after="288" w:afterLines="120"/>
        <w:jc w:val="both"/>
        <w:rPr>
          <w:rFonts w:ascii="TradeGothic-Light" w:hAnsi="TradeGothic-Light"/>
          <w:sz w:val="21"/>
          <w:szCs w:val="21"/>
        </w:rPr>
      </w:pPr>
      <w:r w:rsidRPr="00F42A5D">
        <w:rPr>
          <w:rFonts w:ascii="TradeGothic-Light" w:hAnsi="TradeGothic-Light"/>
          <w:sz w:val="21"/>
          <w:szCs w:val="21"/>
        </w:rPr>
        <w:t>Links will not be tweeted if they contain a call to action (e.g. surveys or submission to a consultation) that is closed or no longer operative.</w:t>
      </w:r>
    </w:p>
    <w:p w:rsidRPr="00FB2D47" w:rsidR="00F42A5D" w:rsidP="00F42A5D" w:rsidRDefault="00F42A5D">
      <w:pPr>
        <w:spacing w:after="288" w:afterLines="120"/>
        <w:ind w:left="720" w:hanging="720"/>
        <w:jc w:val="both"/>
        <w:rPr>
          <w:rFonts w:ascii="TradeGothic" w:hAnsi="TradeGothic"/>
          <w:b/>
          <w:color w:val="808080" w:themeColor="background1" w:themeShade="80"/>
        </w:rPr>
      </w:pPr>
      <w:r w:rsidRPr="00FB2D47">
        <w:rPr>
          <w:rFonts w:ascii="TradeGothic" w:hAnsi="TradeGothic"/>
          <w:b/>
          <w:color w:val="808080" w:themeColor="background1" w:themeShade="80"/>
        </w:rPr>
        <w:t>8.9</w:t>
      </w:r>
      <w:r w:rsidRPr="00FB2D47">
        <w:rPr>
          <w:rFonts w:ascii="TradeGothic" w:hAnsi="TradeGothic"/>
          <w:b/>
          <w:color w:val="808080" w:themeColor="background1" w:themeShade="80"/>
        </w:rPr>
        <w:tab/>
        <w:t>Partnerships</w:t>
      </w:r>
    </w:p>
    <w:p w:rsidR="00F42A5D" w:rsidP="00F42A5D" w:rsidRDefault="00F42A5D">
      <w:pPr>
        <w:numPr>
          <w:ilvl w:val="0"/>
          <w:numId w:val="16"/>
        </w:numPr>
        <w:spacing w:after="288" w:afterLines="120"/>
        <w:jc w:val="both"/>
        <w:rPr>
          <w:rFonts w:ascii="TradeGothic-Light" w:hAnsi="TradeGothic-Light"/>
          <w:sz w:val="21"/>
          <w:szCs w:val="21"/>
        </w:rPr>
      </w:pPr>
      <w:r w:rsidRPr="00F42A5D">
        <w:rPr>
          <w:rFonts w:ascii="TradeGothic-Light" w:hAnsi="TradeGothic-Light"/>
          <w:sz w:val="21"/>
          <w:szCs w:val="21"/>
        </w:rPr>
        <w:t>Preference will be given to links to, from or of interest to organisations with which the CSA is trying to foster constructive working relationships or partnerships (e.g. research agencies, other departments or universities).</w:t>
      </w:r>
    </w:p>
    <w:p w:rsidR="00FB2D47" w:rsidP="00FB2D47" w:rsidRDefault="00FB2D47">
      <w:pPr>
        <w:spacing w:after="288" w:afterLines="120"/>
        <w:jc w:val="both"/>
        <w:rPr>
          <w:rFonts w:ascii="TradeGothic-Light" w:hAnsi="TradeGothic-Light"/>
          <w:sz w:val="21"/>
          <w:szCs w:val="21"/>
        </w:rPr>
      </w:pPr>
    </w:p>
    <w:p w:rsidRPr="00F42A5D" w:rsidR="00FB2D47" w:rsidP="00FB2D47" w:rsidRDefault="00FB2D47">
      <w:pPr>
        <w:spacing w:after="288" w:afterLines="120"/>
        <w:jc w:val="both"/>
        <w:rPr>
          <w:rFonts w:ascii="TradeGothic-Light" w:hAnsi="TradeGothic-Light"/>
          <w:sz w:val="21"/>
          <w:szCs w:val="21"/>
        </w:rPr>
      </w:pPr>
    </w:p>
    <w:p w:rsidRPr="00FB2D47" w:rsidR="00F42A5D" w:rsidP="00F42A5D" w:rsidRDefault="00F42A5D">
      <w:pPr>
        <w:spacing w:after="288" w:afterLines="120"/>
        <w:ind w:left="720" w:hanging="720"/>
        <w:jc w:val="both"/>
        <w:rPr>
          <w:rFonts w:ascii="TradeGothic" w:hAnsi="TradeGothic"/>
          <w:b/>
          <w:color w:val="808080" w:themeColor="background1" w:themeShade="80"/>
        </w:rPr>
      </w:pPr>
      <w:r w:rsidRPr="00FB2D47">
        <w:rPr>
          <w:rFonts w:ascii="TradeGothic" w:hAnsi="TradeGothic"/>
          <w:b/>
          <w:color w:val="808080" w:themeColor="background1" w:themeShade="80"/>
        </w:rPr>
        <w:lastRenderedPageBreak/>
        <w:t>8.10</w:t>
      </w:r>
      <w:r w:rsidRPr="00FB2D47">
        <w:rPr>
          <w:rFonts w:ascii="TradeGothic" w:hAnsi="TradeGothic"/>
          <w:b/>
          <w:color w:val="808080" w:themeColor="background1" w:themeShade="80"/>
        </w:rPr>
        <w:tab/>
        <w:t>Risk</w:t>
      </w:r>
    </w:p>
    <w:p w:rsidRPr="00F42A5D" w:rsidR="00F42A5D" w:rsidP="00F42A5D" w:rsidRDefault="00F42A5D">
      <w:pPr>
        <w:numPr>
          <w:ilvl w:val="0"/>
          <w:numId w:val="16"/>
        </w:numPr>
        <w:spacing w:after="288" w:afterLines="120"/>
        <w:jc w:val="both"/>
        <w:rPr>
          <w:rFonts w:ascii="TradeGothic-Light" w:hAnsi="TradeGothic-Light"/>
          <w:b/>
          <w:sz w:val="21"/>
          <w:szCs w:val="21"/>
        </w:rPr>
      </w:pPr>
      <w:r w:rsidRPr="00F42A5D">
        <w:rPr>
          <w:rFonts w:ascii="TradeGothic-Light" w:hAnsi="TradeGothic-Light"/>
          <w:sz w:val="21"/>
          <w:szCs w:val="21"/>
        </w:rPr>
        <w:t>Preference will be given to links that will not damage the CSA’s reputation or</w:t>
      </w:r>
      <w:r w:rsidRPr="00F42A5D">
        <w:rPr>
          <w:rFonts w:ascii="TradeGothic-Light" w:hAnsi="TradeGothic-Light"/>
          <w:b/>
          <w:sz w:val="21"/>
          <w:szCs w:val="21"/>
        </w:rPr>
        <w:t xml:space="preserve"> </w:t>
      </w:r>
      <w:r w:rsidRPr="00F42A5D">
        <w:rPr>
          <w:rFonts w:ascii="TradeGothic-Light" w:hAnsi="TradeGothic-Light"/>
          <w:sz w:val="21"/>
          <w:szCs w:val="21"/>
        </w:rPr>
        <w:t>relationships with a strategic audience. Links will be drafted carefully to minimise this risk.</w:t>
      </w:r>
    </w:p>
    <w:p w:rsidRPr="00AE50D2" w:rsidR="00F42A5D" w:rsidP="00F42A5D" w:rsidRDefault="00F42A5D">
      <w:pPr>
        <w:pStyle w:val="AHeading"/>
        <w:spacing w:after="288" w:afterLines="120" w:line="240" w:lineRule="auto"/>
        <w:rPr>
          <w:color w:val="CE3429"/>
          <w:sz w:val="32"/>
          <w:szCs w:val="32"/>
        </w:rPr>
      </w:pPr>
      <w:r>
        <w:rPr>
          <w:bCs w:val="false"/>
          <w:color w:val="CE3429"/>
          <w:sz w:val="32"/>
          <w:szCs w:val="32"/>
        </w:rPr>
        <w:t>9. Diversifying the CSA social media</w:t>
      </w:r>
    </w:p>
    <w:p w:rsidRPr="00F42A5D" w:rsidR="00F42A5D" w:rsidP="00F42A5D" w:rsidRDefault="00F42A5D">
      <w:pPr>
        <w:spacing w:after="288" w:afterLines="120"/>
        <w:ind w:left="720" w:hanging="720"/>
        <w:jc w:val="both"/>
        <w:rPr>
          <w:rFonts w:ascii="TradeGothic-Light" w:hAnsi="TradeGothic-Light"/>
          <w:sz w:val="21"/>
          <w:szCs w:val="21"/>
        </w:rPr>
      </w:pPr>
      <w:r w:rsidRPr="00F42A5D">
        <w:rPr>
          <w:rFonts w:ascii="TradeGothic-Light" w:hAnsi="TradeGothic-Light"/>
          <w:sz w:val="21"/>
          <w:szCs w:val="21"/>
        </w:rPr>
        <w:t>9.1</w:t>
      </w:r>
      <w:r w:rsidRPr="00F42A5D">
        <w:rPr>
          <w:rFonts w:ascii="TradeGothic-Light" w:hAnsi="TradeGothic-Light"/>
          <w:sz w:val="21"/>
          <w:szCs w:val="21"/>
        </w:rPr>
        <w:tab/>
        <w:t>The CSA will continue to research, and monitor trends in community uptake of social media and consider other social media platforms as tools to meet the objectives outline here.</w:t>
      </w:r>
    </w:p>
    <w:p w:rsidRPr="00F42A5D" w:rsidR="00F42A5D" w:rsidP="00F42A5D" w:rsidRDefault="00F42A5D">
      <w:pPr>
        <w:spacing w:after="288" w:afterLines="120"/>
        <w:ind w:left="720" w:hanging="720"/>
        <w:jc w:val="both"/>
        <w:rPr>
          <w:rFonts w:ascii="TradeGothic-Light" w:hAnsi="TradeGothic-Light"/>
          <w:sz w:val="21"/>
          <w:szCs w:val="21"/>
        </w:rPr>
      </w:pPr>
      <w:r w:rsidRPr="00F42A5D">
        <w:rPr>
          <w:rFonts w:ascii="TradeGothic-Light" w:hAnsi="TradeGothic-Light"/>
          <w:sz w:val="21"/>
          <w:szCs w:val="21"/>
        </w:rPr>
        <w:t>9.2</w:t>
      </w:r>
      <w:r w:rsidRPr="00F42A5D">
        <w:rPr>
          <w:rFonts w:ascii="TradeGothic-Light" w:hAnsi="TradeGothic-Light"/>
          <w:sz w:val="21"/>
          <w:szCs w:val="21"/>
        </w:rPr>
        <w:tab/>
        <w:t>Any social media platforms adopted by the CSA will be interlinked and cross-referenced to reach new stakeholders and to maximise engagement with existing stakeholders. Systems will be designed to be as automated and easy as possible.</w:t>
      </w:r>
    </w:p>
    <w:p w:rsidRPr="00F42A5D" w:rsidR="00F42A5D" w:rsidP="00F42A5D" w:rsidRDefault="00F42A5D">
      <w:pPr>
        <w:spacing w:after="288" w:afterLines="120"/>
        <w:ind w:left="720" w:hanging="720"/>
        <w:jc w:val="both"/>
        <w:rPr>
          <w:rFonts w:ascii="TradeGothic-Light" w:hAnsi="TradeGothic-Light"/>
          <w:sz w:val="21"/>
          <w:szCs w:val="21"/>
        </w:rPr>
      </w:pPr>
      <w:r w:rsidRPr="00F42A5D">
        <w:rPr>
          <w:rFonts w:ascii="TradeGothic-Light" w:hAnsi="TradeGothic-Light"/>
          <w:sz w:val="21"/>
          <w:szCs w:val="21"/>
        </w:rPr>
        <w:t>9.3</w:t>
      </w:r>
      <w:r w:rsidRPr="00F42A5D">
        <w:rPr>
          <w:rFonts w:ascii="TradeGothic-Light" w:hAnsi="TradeGothic-Light"/>
          <w:sz w:val="21"/>
          <w:szCs w:val="21"/>
        </w:rPr>
        <w:tab/>
        <w:t>The CSA may investigate the use of additional social media platforms as required to reach its target audience.</w:t>
      </w:r>
    </w:p>
    <w:p w:rsidRPr="00AE50D2" w:rsidR="00F42A5D" w:rsidP="00F42A5D" w:rsidRDefault="00F42A5D">
      <w:pPr>
        <w:pStyle w:val="AHeading"/>
        <w:spacing w:after="288" w:afterLines="120" w:line="240" w:lineRule="auto"/>
        <w:rPr>
          <w:color w:val="CE3429"/>
          <w:sz w:val="32"/>
          <w:szCs w:val="32"/>
        </w:rPr>
      </w:pPr>
      <w:r>
        <w:rPr>
          <w:bCs w:val="false"/>
          <w:color w:val="CE3429"/>
          <w:sz w:val="32"/>
          <w:szCs w:val="32"/>
        </w:rPr>
        <w:t>10. Reviewing and updating this policy</w:t>
      </w:r>
    </w:p>
    <w:p w:rsidRPr="00F42A5D" w:rsidR="00F42A5D" w:rsidP="00F42A5D" w:rsidRDefault="00F42A5D">
      <w:pPr>
        <w:spacing w:after="288" w:afterLines="120"/>
        <w:ind w:left="720" w:hanging="720"/>
        <w:jc w:val="both"/>
        <w:rPr>
          <w:rFonts w:ascii="TradeGothic-Light" w:hAnsi="TradeGothic-Light"/>
          <w:sz w:val="21"/>
          <w:szCs w:val="21"/>
        </w:rPr>
      </w:pPr>
      <w:r w:rsidRPr="00F42A5D">
        <w:rPr>
          <w:rFonts w:ascii="TradeGothic-Light" w:hAnsi="TradeGothic-Light"/>
          <w:sz w:val="21"/>
          <w:szCs w:val="21"/>
        </w:rPr>
        <w:t>10.1</w:t>
      </w:r>
      <w:r w:rsidRPr="00F42A5D">
        <w:rPr>
          <w:rFonts w:ascii="TradeGothic-Light" w:hAnsi="TradeGothic-Light"/>
          <w:sz w:val="21"/>
          <w:szCs w:val="21"/>
        </w:rPr>
        <w:tab/>
        <w:t xml:space="preserve">Social media is a fast-moving area of online communications. New social media platforms and features emerge often. The CSA’s use of social media must keep pace and adapt to this changing environment. </w:t>
      </w:r>
    </w:p>
    <w:p w:rsidRPr="00F42A5D" w:rsidR="00F42A5D" w:rsidP="00F42A5D" w:rsidRDefault="00F42A5D">
      <w:pPr>
        <w:spacing w:after="288" w:afterLines="120"/>
        <w:ind w:left="720" w:hanging="720"/>
        <w:jc w:val="both"/>
        <w:rPr>
          <w:rFonts w:ascii="TradeGothic-Light" w:hAnsi="TradeGothic-Light"/>
          <w:sz w:val="21"/>
          <w:szCs w:val="21"/>
        </w:rPr>
      </w:pPr>
      <w:r w:rsidRPr="00F42A5D">
        <w:rPr>
          <w:rFonts w:ascii="TradeGothic-Light" w:hAnsi="TradeGothic-Light"/>
          <w:sz w:val="21"/>
          <w:szCs w:val="21"/>
        </w:rPr>
        <w:t>10.2</w:t>
      </w:r>
      <w:r w:rsidRPr="00F42A5D">
        <w:rPr>
          <w:rFonts w:ascii="TradeGothic-Light" w:hAnsi="TradeGothic-Light"/>
          <w:sz w:val="21"/>
          <w:szCs w:val="21"/>
        </w:rPr>
        <w:tab/>
        <w:t xml:space="preserve">To prevent this policy becoming </w:t>
      </w:r>
      <w:proofErr w:type="spellStart"/>
      <w:r w:rsidRPr="00F42A5D">
        <w:rPr>
          <w:rFonts w:ascii="TradeGothic-Light" w:hAnsi="TradeGothic-Light"/>
          <w:sz w:val="21"/>
          <w:szCs w:val="21"/>
        </w:rPr>
        <w:t>outdated</w:t>
      </w:r>
      <w:proofErr w:type="spellEnd"/>
      <w:r w:rsidRPr="00F42A5D">
        <w:rPr>
          <w:rFonts w:ascii="TradeGothic-Light" w:hAnsi="TradeGothic-Light"/>
          <w:sz w:val="21"/>
          <w:szCs w:val="21"/>
        </w:rPr>
        <w:t xml:space="preserve"> and irrelevant, it will be reviewed periodically to reflect on lessons learned from the experience of using social media.</w:t>
      </w:r>
    </w:p>
    <w:p w:rsidRPr="00F42A5D" w:rsidR="00F42A5D" w:rsidP="00F42A5D" w:rsidRDefault="00F42A5D">
      <w:pPr>
        <w:spacing w:after="288" w:afterLines="120"/>
        <w:ind w:left="720" w:hanging="720"/>
        <w:jc w:val="both"/>
        <w:rPr>
          <w:rFonts w:ascii="TradeGothic-Light" w:hAnsi="TradeGothic-Light"/>
          <w:sz w:val="21"/>
          <w:szCs w:val="21"/>
        </w:rPr>
      </w:pPr>
      <w:r w:rsidRPr="00F42A5D">
        <w:rPr>
          <w:rFonts w:ascii="TradeGothic-Light" w:hAnsi="TradeGothic-Light"/>
          <w:sz w:val="21"/>
          <w:szCs w:val="21"/>
        </w:rPr>
        <w:t>10.3</w:t>
      </w:r>
      <w:r w:rsidRPr="00F42A5D">
        <w:rPr>
          <w:rFonts w:ascii="TradeGothic-Light" w:hAnsi="TradeGothic-Light"/>
          <w:sz w:val="21"/>
          <w:szCs w:val="21"/>
        </w:rPr>
        <w:tab/>
        <w:t xml:space="preserve">Other relevant CSA policies will also be updated on the same schedule to reflect the social media policy and procedures. </w:t>
      </w:r>
    </w:p>
    <w:p w:rsidRPr="00AE50D2" w:rsidR="00F42A5D" w:rsidP="00F42A5D" w:rsidRDefault="00F42A5D">
      <w:pPr>
        <w:pStyle w:val="AHeading"/>
        <w:spacing w:after="288" w:afterLines="120" w:line="240" w:lineRule="auto"/>
        <w:rPr>
          <w:color w:val="CE3429"/>
          <w:sz w:val="32"/>
          <w:szCs w:val="32"/>
        </w:rPr>
      </w:pPr>
      <w:r>
        <w:rPr>
          <w:bCs w:val="false"/>
          <w:color w:val="CE3429"/>
          <w:sz w:val="32"/>
          <w:szCs w:val="32"/>
        </w:rPr>
        <w:t>11. Definitions</w:t>
      </w:r>
    </w:p>
    <w:p w:rsidRPr="00C8631F" w:rsidR="00F42A5D" w:rsidP="00F42A5D" w:rsidRDefault="00F42A5D">
      <w:pPr>
        <w:spacing w:after="288" w:afterLines="120"/>
        <w:rPr>
          <w:rFonts w:ascii="TradeGothic-Light" w:hAnsi="TradeGothic-Light"/>
          <w:sz w:val="21"/>
          <w:szCs w:val="21"/>
        </w:rPr>
      </w:pPr>
      <w:proofErr w:type="spellStart"/>
      <w:r w:rsidRPr="00C8631F">
        <w:rPr>
          <w:rFonts w:ascii="TradeGothic-Light" w:hAnsi="TradeGothic-Light"/>
          <w:b/>
          <w:i/>
          <w:sz w:val="21"/>
          <w:szCs w:val="21"/>
        </w:rPr>
        <w:t>Bitly</w:t>
      </w:r>
      <w:proofErr w:type="spellEnd"/>
      <w:r w:rsidRPr="00C8631F">
        <w:rPr>
          <w:rFonts w:ascii="TradeGothic-Light" w:hAnsi="TradeGothic-Light"/>
          <w:sz w:val="21"/>
          <w:szCs w:val="21"/>
        </w:rPr>
        <w:t xml:space="preserve"> – a website utility allowing long URL (website addresses beginning with </w:t>
      </w:r>
      <w:proofErr w:type="gramStart"/>
      <w:r w:rsidRPr="00C8631F">
        <w:rPr>
          <w:rFonts w:ascii="TradeGothic-Light" w:hAnsi="TradeGothic-Light"/>
          <w:sz w:val="21"/>
          <w:szCs w:val="21"/>
        </w:rPr>
        <w:t>http:</w:t>
      </w:r>
      <w:proofErr w:type="gramEnd"/>
      <w:r w:rsidRPr="00C8631F">
        <w:rPr>
          <w:rFonts w:ascii="TradeGothic-Light" w:hAnsi="TradeGothic-Light"/>
          <w:sz w:val="21"/>
          <w:szCs w:val="21"/>
        </w:rPr>
        <w:t xml:space="preserve">/) to be condensed into a much shorter but still unique URL. Recommended web addresses can in this way be more easily accommodated within short tweets or pins. </w:t>
      </w:r>
      <w:proofErr w:type="spellStart"/>
      <w:r w:rsidRPr="00C8631F">
        <w:rPr>
          <w:rFonts w:ascii="TradeGothic-Light" w:hAnsi="TradeGothic-Light"/>
          <w:sz w:val="21"/>
          <w:szCs w:val="21"/>
        </w:rPr>
        <w:t>Bitly</w:t>
      </w:r>
      <w:proofErr w:type="spellEnd"/>
      <w:r w:rsidRPr="00C8631F">
        <w:rPr>
          <w:rFonts w:ascii="TradeGothic-Light" w:hAnsi="TradeGothic-Light"/>
          <w:sz w:val="21"/>
          <w:szCs w:val="21"/>
        </w:rPr>
        <w:t xml:space="preserve"> is the preferred utility for the CSA because it allows us to see how many people have ‘clicked-through’, i.e. clicked on our unique shortened link to visit a web page that we have recommended in a tweet.</w:t>
      </w:r>
    </w:p>
    <w:p w:rsidRPr="00C8631F" w:rsidR="00F42A5D" w:rsidP="00F42A5D" w:rsidRDefault="00F42A5D">
      <w:pPr>
        <w:spacing w:after="288" w:afterLines="120"/>
        <w:rPr>
          <w:rFonts w:ascii="TradeGothic-Light" w:hAnsi="TradeGothic-Light"/>
          <w:sz w:val="21"/>
          <w:szCs w:val="21"/>
        </w:rPr>
      </w:pPr>
      <w:r w:rsidRPr="00C8631F">
        <w:rPr>
          <w:rFonts w:ascii="TradeGothic-Light" w:hAnsi="TradeGothic-Light"/>
          <w:b/>
          <w:i/>
          <w:sz w:val="21"/>
          <w:szCs w:val="21"/>
        </w:rPr>
        <w:t>Blog, Blogging</w:t>
      </w:r>
      <w:r w:rsidRPr="00C8631F">
        <w:rPr>
          <w:rFonts w:ascii="TradeGothic-Light" w:hAnsi="TradeGothic-Light"/>
          <w:sz w:val="21"/>
          <w:szCs w:val="21"/>
        </w:rPr>
        <w:t xml:space="preserve"> - (short for web log) a website or part of a website containing news, opinion, journal entries, images, video or other files posted by an individual on their chosen theme or topic. Blogs are generally viewable by anyone (not restricted to ‘friends’, ‘followers’ or registered users).</w:t>
      </w:r>
    </w:p>
    <w:p w:rsidRPr="00C8631F" w:rsidR="00F42A5D" w:rsidP="00F42A5D" w:rsidRDefault="00F42A5D">
      <w:pPr>
        <w:spacing w:after="288" w:afterLines="120"/>
        <w:rPr>
          <w:rFonts w:ascii="TradeGothic-Light" w:hAnsi="TradeGothic-Light"/>
          <w:sz w:val="21"/>
          <w:szCs w:val="21"/>
        </w:rPr>
      </w:pPr>
      <w:r w:rsidRPr="00C8631F">
        <w:rPr>
          <w:rFonts w:ascii="TradeGothic-Light" w:hAnsi="TradeGothic-Light"/>
          <w:b/>
          <w:i/>
          <w:sz w:val="21"/>
          <w:szCs w:val="21"/>
        </w:rPr>
        <w:t>Follower</w:t>
      </w:r>
      <w:r w:rsidRPr="00C8631F">
        <w:rPr>
          <w:rFonts w:ascii="TradeGothic-Light" w:hAnsi="TradeGothic-Light"/>
          <w:sz w:val="21"/>
          <w:szCs w:val="21"/>
        </w:rPr>
        <w:t xml:space="preserve"> – For Twitter, a ‘follower’ is a user who has elected to subscribe to someone’s tweets. The effect of following someone is that his or her tweets will automatically appear in their ‘timeline’ window (Twitter). </w:t>
      </w:r>
      <w:proofErr w:type="gramStart"/>
      <w:r w:rsidRPr="00C8631F">
        <w:rPr>
          <w:rFonts w:ascii="TradeGothic-Light" w:hAnsi="TradeGothic-Light"/>
          <w:sz w:val="21"/>
          <w:szCs w:val="21"/>
        </w:rPr>
        <w:t>A follower can ’un-follow’ at any time.</w:t>
      </w:r>
      <w:proofErr w:type="gramEnd"/>
    </w:p>
    <w:p w:rsidRPr="00C8631F" w:rsidR="00F42A5D" w:rsidP="00F42A5D" w:rsidRDefault="00F42A5D">
      <w:pPr>
        <w:spacing w:after="288" w:afterLines="120"/>
        <w:rPr>
          <w:rFonts w:ascii="TradeGothic-Light" w:hAnsi="TradeGothic-Light"/>
          <w:sz w:val="21"/>
          <w:szCs w:val="21"/>
        </w:rPr>
      </w:pPr>
      <w:r w:rsidRPr="00C8631F">
        <w:rPr>
          <w:rFonts w:ascii="TradeGothic-Light" w:hAnsi="TradeGothic-Light"/>
          <w:b/>
          <w:i/>
          <w:sz w:val="21"/>
          <w:szCs w:val="21"/>
        </w:rPr>
        <w:t>Metrics</w:t>
      </w:r>
      <w:r w:rsidRPr="00C8631F">
        <w:rPr>
          <w:rFonts w:ascii="TradeGothic-Light" w:hAnsi="TradeGothic-Light"/>
          <w:sz w:val="21"/>
          <w:szCs w:val="21"/>
        </w:rPr>
        <w:t xml:space="preserve"> – for the purposes of this policy, ‘metrics’ refers to statistics kept to measure the CSA’s social media activity and impact, e.g. the number of followers, tweets, </w:t>
      </w:r>
      <w:proofErr w:type="spellStart"/>
      <w:r w:rsidRPr="00C8631F">
        <w:rPr>
          <w:rFonts w:ascii="TradeGothic-Light" w:hAnsi="TradeGothic-Light"/>
          <w:sz w:val="21"/>
          <w:szCs w:val="21"/>
        </w:rPr>
        <w:t>retweets</w:t>
      </w:r>
      <w:proofErr w:type="spellEnd"/>
      <w:r w:rsidRPr="00C8631F">
        <w:rPr>
          <w:rFonts w:ascii="TradeGothic-Light" w:hAnsi="TradeGothic-Light"/>
          <w:sz w:val="21"/>
          <w:szCs w:val="21"/>
        </w:rPr>
        <w:t xml:space="preserve"> and click-throughs.</w:t>
      </w:r>
    </w:p>
    <w:p w:rsidRPr="00C8631F" w:rsidR="00F42A5D" w:rsidP="00F42A5D" w:rsidRDefault="00F42A5D">
      <w:pPr>
        <w:spacing w:after="288" w:afterLines="120"/>
        <w:rPr>
          <w:rFonts w:ascii="TradeGothic-Light" w:hAnsi="TradeGothic-Light"/>
          <w:b/>
          <w:i/>
          <w:sz w:val="21"/>
          <w:szCs w:val="21"/>
        </w:rPr>
      </w:pPr>
      <w:proofErr w:type="spellStart"/>
      <w:r w:rsidRPr="00C8631F">
        <w:rPr>
          <w:rFonts w:ascii="TradeGothic-Light" w:hAnsi="TradeGothic-Light"/>
          <w:b/>
          <w:i/>
          <w:sz w:val="21"/>
          <w:szCs w:val="21"/>
        </w:rPr>
        <w:t>Retweet</w:t>
      </w:r>
      <w:proofErr w:type="spellEnd"/>
      <w:r w:rsidRPr="00C8631F">
        <w:rPr>
          <w:rFonts w:ascii="TradeGothic-Light" w:hAnsi="TradeGothic-Light"/>
          <w:b/>
          <w:i/>
          <w:sz w:val="21"/>
          <w:szCs w:val="21"/>
        </w:rPr>
        <w:t xml:space="preserve"> </w:t>
      </w:r>
      <w:r w:rsidRPr="00C8631F">
        <w:rPr>
          <w:rFonts w:ascii="TradeGothic-Light" w:hAnsi="TradeGothic-Light"/>
          <w:sz w:val="21"/>
          <w:szCs w:val="21"/>
        </w:rPr>
        <w:t xml:space="preserve">– similar to email “forward” function, when a user sends on to their own followers a tweet they have received from someone else. </w:t>
      </w:r>
      <w:proofErr w:type="spellStart"/>
      <w:r w:rsidRPr="00C8631F">
        <w:rPr>
          <w:rFonts w:ascii="TradeGothic-Light" w:hAnsi="TradeGothic-Light"/>
          <w:sz w:val="21"/>
          <w:szCs w:val="21"/>
        </w:rPr>
        <w:t>Retweeted</w:t>
      </w:r>
      <w:proofErr w:type="spellEnd"/>
      <w:r w:rsidRPr="00C8631F">
        <w:rPr>
          <w:rFonts w:ascii="TradeGothic-Light" w:hAnsi="TradeGothic-Light"/>
          <w:sz w:val="21"/>
          <w:szCs w:val="21"/>
        </w:rPr>
        <w:t xml:space="preserve"> tweets appear on the </w:t>
      </w:r>
      <w:proofErr w:type="spellStart"/>
      <w:r w:rsidRPr="00C8631F">
        <w:rPr>
          <w:rFonts w:ascii="TradeGothic-Light" w:hAnsi="TradeGothic-Light"/>
          <w:sz w:val="21"/>
          <w:szCs w:val="21"/>
        </w:rPr>
        <w:t>retweeter’s</w:t>
      </w:r>
      <w:proofErr w:type="spellEnd"/>
      <w:r w:rsidRPr="00C8631F">
        <w:rPr>
          <w:rFonts w:ascii="TradeGothic-Light" w:hAnsi="TradeGothic-Light"/>
          <w:sz w:val="21"/>
          <w:szCs w:val="21"/>
        </w:rPr>
        <w:t xml:space="preserve"> profile page</w:t>
      </w:r>
      <w:r w:rsidRPr="00C8631F">
        <w:rPr>
          <w:rFonts w:ascii="TradeGothic-Light" w:hAnsi="TradeGothic-Light"/>
          <w:b/>
          <w:i/>
          <w:sz w:val="21"/>
          <w:szCs w:val="21"/>
        </w:rPr>
        <w:t>.</w:t>
      </w:r>
    </w:p>
    <w:p w:rsidRPr="00C8631F" w:rsidR="00F42A5D" w:rsidP="00F42A5D" w:rsidRDefault="00F42A5D">
      <w:pPr>
        <w:spacing w:after="288" w:afterLines="120"/>
        <w:rPr>
          <w:rFonts w:ascii="TradeGothic-Light" w:hAnsi="TradeGothic-Light"/>
          <w:sz w:val="21"/>
          <w:szCs w:val="21"/>
        </w:rPr>
      </w:pPr>
      <w:proofErr w:type="gramStart"/>
      <w:r w:rsidRPr="00C8631F">
        <w:rPr>
          <w:rFonts w:ascii="TradeGothic-Light" w:hAnsi="TradeGothic-Light"/>
          <w:b/>
          <w:i/>
          <w:sz w:val="21"/>
          <w:szCs w:val="21"/>
        </w:rPr>
        <w:lastRenderedPageBreak/>
        <w:t>Social media</w:t>
      </w:r>
      <w:r w:rsidRPr="00C8631F">
        <w:rPr>
          <w:rFonts w:ascii="TradeGothic-Light" w:hAnsi="TradeGothic-Light"/>
          <w:sz w:val="21"/>
          <w:szCs w:val="21"/>
        </w:rPr>
        <w:t xml:space="preserve"> – the use of online (especially web) technologies for easy and simple </w:t>
      </w:r>
      <w:proofErr w:type="spellStart"/>
      <w:r w:rsidRPr="00C8631F">
        <w:rPr>
          <w:rFonts w:ascii="TradeGothic-Light" w:hAnsi="TradeGothic-Light"/>
          <w:sz w:val="21"/>
          <w:szCs w:val="21"/>
        </w:rPr>
        <w:t>self publishing</w:t>
      </w:r>
      <w:proofErr w:type="spellEnd"/>
      <w:r w:rsidRPr="00C8631F">
        <w:rPr>
          <w:rFonts w:ascii="TradeGothic-Light" w:hAnsi="TradeGothic-Light"/>
          <w:sz w:val="21"/>
          <w:szCs w:val="21"/>
        </w:rPr>
        <w:t>, dialogue between users and social networking (including the formation of groups or communities of interest).</w:t>
      </w:r>
      <w:proofErr w:type="gramEnd"/>
      <w:r w:rsidRPr="00C8631F">
        <w:rPr>
          <w:rFonts w:ascii="TradeGothic-Light" w:hAnsi="TradeGothic-Light"/>
          <w:sz w:val="21"/>
          <w:szCs w:val="21"/>
        </w:rPr>
        <w:t xml:space="preserve"> Social media is accessible through computers, smart phones and tablet devices. Popular social media platforms include Twitter, Facebook, LinkedIn, </w:t>
      </w:r>
      <w:proofErr w:type="spellStart"/>
      <w:r w:rsidRPr="00C8631F">
        <w:rPr>
          <w:rFonts w:ascii="TradeGothic-Light" w:hAnsi="TradeGothic-Light"/>
          <w:sz w:val="21"/>
          <w:szCs w:val="21"/>
        </w:rPr>
        <w:t>StumbleUpon</w:t>
      </w:r>
      <w:proofErr w:type="spellEnd"/>
      <w:r w:rsidRPr="00C8631F">
        <w:rPr>
          <w:rFonts w:ascii="TradeGothic-Light" w:hAnsi="TradeGothic-Light"/>
          <w:sz w:val="21"/>
          <w:szCs w:val="21"/>
        </w:rPr>
        <w:t xml:space="preserve">, Google+, Yammer, </w:t>
      </w:r>
      <w:proofErr w:type="spellStart"/>
      <w:r w:rsidRPr="00C8631F">
        <w:rPr>
          <w:rFonts w:ascii="TradeGothic-Light" w:hAnsi="TradeGothic-Light"/>
          <w:sz w:val="21"/>
          <w:szCs w:val="21"/>
        </w:rPr>
        <w:t>Scribd</w:t>
      </w:r>
      <w:proofErr w:type="spellEnd"/>
      <w:r w:rsidRPr="00C8631F">
        <w:rPr>
          <w:rFonts w:ascii="TradeGothic-Light" w:hAnsi="TradeGothic-Light"/>
          <w:sz w:val="21"/>
          <w:szCs w:val="21"/>
        </w:rPr>
        <w:t xml:space="preserve">, </w:t>
      </w:r>
      <w:proofErr w:type="spellStart"/>
      <w:r w:rsidRPr="00C8631F">
        <w:rPr>
          <w:rFonts w:ascii="TradeGothic-Light" w:hAnsi="TradeGothic-Light"/>
          <w:sz w:val="21"/>
          <w:szCs w:val="21"/>
        </w:rPr>
        <w:t>Reddit</w:t>
      </w:r>
      <w:proofErr w:type="spellEnd"/>
      <w:r w:rsidRPr="00C8631F">
        <w:rPr>
          <w:rFonts w:ascii="TradeGothic-Light" w:hAnsi="TradeGothic-Light"/>
          <w:sz w:val="21"/>
          <w:szCs w:val="21"/>
        </w:rPr>
        <w:t xml:space="preserve"> and </w:t>
      </w:r>
      <w:proofErr w:type="spellStart"/>
      <w:r w:rsidRPr="00C8631F">
        <w:rPr>
          <w:rFonts w:ascii="TradeGothic-Light" w:hAnsi="TradeGothic-Light"/>
          <w:sz w:val="21"/>
          <w:szCs w:val="21"/>
        </w:rPr>
        <w:t>Digg</w:t>
      </w:r>
      <w:proofErr w:type="spellEnd"/>
      <w:r w:rsidRPr="00C8631F">
        <w:rPr>
          <w:rFonts w:ascii="TradeGothic-Light" w:hAnsi="TradeGothic-Light"/>
          <w:sz w:val="21"/>
          <w:szCs w:val="21"/>
        </w:rPr>
        <w:t>. Each of these has a slightly different set of features, focus of content and type of use / user.</w:t>
      </w:r>
    </w:p>
    <w:p w:rsidRPr="00C8631F" w:rsidR="00F42A5D" w:rsidP="00F42A5D" w:rsidRDefault="00F42A5D">
      <w:pPr>
        <w:spacing w:after="288" w:afterLines="120"/>
        <w:rPr>
          <w:rFonts w:ascii="TradeGothic-Light" w:hAnsi="TradeGothic-Light"/>
          <w:sz w:val="21"/>
          <w:szCs w:val="21"/>
        </w:rPr>
      </w:pPr>
      <w:r w:rsidRPr="00C8631F">
        <w:rPr>
          <w:rFonts w:ascii="TradeGothic-Light" w:hAnsi="TradeGothic-Light"/>
          <w:b/>
          <w:i/>
          <w:sz w:val="21"/>
          <w:szCs w:val="21"/>
        </w:rPr>
        <w:t>Timeline</w:t>
      </w:r>
      <w:r w:rsidRPr="00C8631F">
        <w:rPr>
          <w:rFonts w:ascii="TradeGothic-Light" w:hAnsi="TradeGothic-Light"/>
          <w:sz w:val="21"/>
          <w:szCs w:val="21"/>
        </w:rPr>
        <w:t xml:space="preserve"> – a window on a Twitter user’s home page that displays recent tweets and </w:t>
      </w:r>
      <w:proofErr w:type="spellStart"/>
      <w:r w:rsidRPr="00C8631F">
        <w:rPr>
          <w:rFonts w:ascii="TradeGothic-Light" w:hAnsi="TradeGothic-Light"/>
          <w:sz w:val="21"/>
          <w:szCs w:val="21"/>
        </w:rPr>
        <w:t>retweets</w:t>
      </w:r>
      <w:proofErr w:type="spellEnd"/>
      <w:r w:rsidRPr="00C8631F">
        <w:rPr>
          <w:rFonts w:ascii="TradeGothic-Light" w:hAnsi="TradeGothic-Light"/>
          <w:sz w:val="21"/>
          <w:szCs w:val="21"/>
        </w:rPr>
        <w:t xml:space="preserve"> from those the user is following.</w:t>
      </w:r>
    </w:p>
    <w:p w:rsidRPr="00C8631F" w:rsidR="00F42A5D" w:rsidP="00F42A5D" w:rsidRDefault="00F42A5D">
      <w:pPr>
        <w:spacing w:after="288" w:afterLines="120"/>
        <w:rPr>
          <w:rFonts w:ascii="TradeGothic-Light" w:hAnsi="TradeGothic-Light"/>
          <w:sz w:val="21"/>
          <w:szCs w:val="21"/>
        </w:rPr>
      </w:pPr>
      <w:r w:rsidRPr="00C8631F">
        <w:rPr>
          <w:rFonts w:ascii="TradeGothic-Light" w:hAnsi="TradeGothic-Light"/>
          <w:b/>
          <w:i/>
          <w:sz w:val="21"/>
          <w:szCs w:val="21"/>
        </w:rPr>
        <w:t>Tweet</w:t>
      </w:r>
      <w:r w:rsidRPr="00C8631F">
        <w:rPr>
          <w:rFonts w:ascii="TradeGothic-Light" w:hAnsi="TradeGothic-Light"/>
          <w:sz w:val="21"/>
          <w:szCs w:val="21"/>
        </w:rPr>
        <w:t xml:space="preserve"> – a message or ‘post’ of up to 140 characters. </w:t>
      </w:r>
      <w:proofErr w:type="gramStart"/>
      <w:r w:rsidRPr="00C8631F">
        <w:rPr>
          <w:rFonts w:ascii="TradeGothic-Light" w:hAnsi="TradeGothic-Light"/>
          <w:sz w:val="21"/>
          <w:szCs w:val="21"/>
        </w:rPr>
        <w:t xml:space="preserve">Can include a </w:t>
      </w:r>
      <w:proofErr w:type="spellStart"/>
      <w:r w:rsidRPr="00C8631F">
        <w:rPr>
          <w:rFonts w:ascii="TradeGothic-Light" w:hAnsi="TradeGothic-Light"/>
          <w:sz w:val="21"/>
          <w:szCs w:val="21"/>
        </w:rPr>
        <w:t>bitly</w:t>
      </w:r>
      <w:proofErr w:type="spellEnd"/>
      <w:r w:rsidRPr="00C8631F">
        <w:rPr>
          <w:rFonts w:ascii="TradeGothic-Light" w:hAnsi="TradeGothic-Light"/>
          <w:sz w:val="21"/>
          <w:szCs w:val="21"/>
        </w:rPr>
        <w:t>-shortened link to a web page.</w:t>
      </w:r>
      <w:proofErr w:type="gramEnd"/>
      <w:r w:rsidRPr="00C8631F">
        <w:rPr>
          <w:rFonts w:ascii="TradeGothic-Light" w:hAnsi="TradeGothic-Light"/>
          <w:sz w:val="21"/>
          <w:szCs w:val="21"/>
        </w:rPr>
        <w:t xml:space="preserve"> Tweets automatically appear in the timeline window on the home page of the tweeter’s followers, and are publicly visible to any other user who visits the tweeter’s profile page.</w:t>
      </w:r>
    </w:p>
    <w:p w:rsidRPr="00C8631F" w:rsidR="00F42A5D" w:rsidP="00F42A5D" w:rsidRDefault="00F42A5D">
      <w:pPr>
        <w:spacing w:after="288" w:afterLines="120"/>
        <w:rPr>
          <w:rFonts w:ascii="TradeGothic-Light" w:hAnsi="TradeGothic-Light"/>
          <w:sz w:val="21"/>
          <w:szCs w:val="21"/>
        </w:rPr>
      </w:pPr>
      <w:r w:rsidRPr="00C8631F">
        <w:rPr>
          <w:rFonts w:ascii="TradeGothic-Light" w:hAnsi="TradeGothic-Light"/>
          <w:b/>
          <w:i/>
          <w:sz w:val="21"/>
          <w:szCs w:val="21"/>
        </w:rPr>
        <w:t>Tweeter</w:t>
      </w:r>
      <w:r w:rsidRPr="00C8631F">
        <w:rPr>
          <w:rFonts w:ascii="TradeGothic-Light" w:hAnsi="TradeGothic-Light"/>
          <w:sz w:val="21"/>
          <w:szCs w:val="21"/>
        </w:rPr>
        <w:t xml:space="preserve"> – a Twitter user who tweets or </w:t>
      </w:r>
      <w:proofErr w:type="spellStart"/>
      <w:r w:rsidRPr="00C8631F">
        <w:rPr>
          <w:rFonts w:ascii="TradeGothic-Light" w:hAnsi="TradeGothic-Light"/>
          <w:sz w:val="21"/>
          <w:szCs w:val="21"/>
        </w:rPr>
        <w:t>retweets</w:t>
      </w:r>
      <w:proofErr w:type="spellEnd"/>
      <w:r w:rsidRPr="00C8631F">
        <w:rPr>
          <w:rFonts w:ascii="TradeGothic-Light" w:hAnsi="TradeGothic-Light"/>
          <w:sz w:val="21"/>
          <w:szCs w:val="21"/>
        </w:rPr>
        <w:t xml:space="preserve"> something.</w:t>
      </w:r>
    </w:p>
    <w:p w:rsidRPr="00C8631F" w:rsidR="00F42A5D" w:rsidP="00F42A5D" w:rsidRDefault="00F42A5D">
      <w:pPr>
        <w:spacing w:after="288" w:afterLines="120"/>
        <w:rPr>
          <w:rFonts w:ascii="TradeGothic-Light" w:hAnsi="TradeGothic-Light"/>
          <w:sz w:val="21"/>
          <w:szCs w:val="21"/>
        </w:rPr>
      </w:pPr>
      <w:r w:rsidRPr="00C8631F">
        <w:rPr>
          <w:rFonts w:ascii="TradeGothic-Light" w:hAnsi="TradeGothic-Light"/>
          <w:b/>
          <w:i/>
          <w:sz w:val="21"/>
          <w:szCs w:val="21"/>
        </w:rPr>
        <w:t>Twitter</w:t>
      </w:r>
      <w:r w:rsidRPr="00C8631F">
        <w:rPr>
          <w:rFonts w:ascii="TradeGothic-Light" w:hAnsi="TradeGothic-Light"/>
          <w:sz w:val="21"/>
          <w:szCs w:val="21"/>
        </w:rPr>
        <w:t xml:space="preserve"> – a micro blogging website allowing registered users to publish short messages or ‘tweets’ which are then publicly displayed on the users Profile Page.</w:t>
      </w:r>
    </w:p>
    <w:p w:rsidRPr="00C8631F" w:rsidR="00F42A5D" w:rsidP="00F42A5D" w:rsidRDefault="00F42A5D">
      <w:pPr>
        <w:spacing w:after="288" w:afterLines="120"/>
        <w:rPr>
          <w:rFonts w:ascii="TradeGothic-Light" w:hAnsi="TradeGothic-Light"/>
          <w:sz w:val="21"/>
          <w:szCs w:val="21"/>
        </w:rPr>
      </w:pPr>
      <w:r w:rsidRPr="00C8631F">
        <w:rPr>
          <w:rFonts w:ascii="TradeGothic-Light" w:hAnsi="TradeGothic-Light"/>
          <w:b/>
          <w:i/>
          <w:sz w:val="21"/>
          <w:szCs w:val="21"/>
        </w:rPr>
        <w:t>Twitter home page</w:t>
      </w:r>
      <w:r w:rsidRPr="00C8631F">
        <w:rPr>
          <w:rFonts w:ascii="TradeGothic-Light" w:hAnsi="TradeGothic-Light"/>
          <w:sz w:val="21"/>
          <w:szCs w:val="21"/>
        </w:rPr>
        <w:t xml:space="preserve"> – the personalised and unique page that appears when a user logs on to Twitter. Its main function is to display recent tweets and </w:t>
      </w:r>
      <w:proofErr w:type="spellStart"/>
      <w:r w:rsidRPr="00C8631F">
        <w:rPr>
          <w:rFonts w:ascii="TradeGothic-Light" w:hAnsi="TradeGothic-Light"/>
          <w:sz w:val="21"/>
          <w:szCs w:val="21"/>
        </w:rPr>
        <w:t>retweets</w:t>
      </w:r>
      <w:proofErr w:type="spellEnd"/>
      <w:r w:rsidRPr="00C8631F">
        <w:rPr>
          <w:rFonts w:ascii="TradeGothic-Light" w:hAnsi="TradeGothic-Light"/>
          <w:sz w:val="21"/>
          <w:szCs w:val="21"/>
        </w:rPr>
        <w:t xml:space="preserve"> from those being followed. The home page also displays and allows editing of the list of those being followed, and options to manage the user’s profile information, account and display options.</w:t>
      </w:r>
    </w:p>
    <w:p w:rsidRPr="00C8631F" w:rsidR="00F42A5D" w:rsidP="00F42A5D" w:rsidRDefault="00F42A5D">
      <w:pPr>
        <w:spacing w:after="288" w:afterLines="120"/>
        <w:rPr>
          <w:rFonts w:ascii="TradeGothic-Light" w:hAnsi="TradeGothic-Light"/>
          <w:sz w:val="21"/>
          <w:szCs w:val="21"/>
        </w:rPr>
      </w:pPr>
      <w:r w:rsidRPr="00C8631F">
        <w:rPr>
          <w:rFonts w:ascii="TradeGothic-Light" w:hAnsi="TradeGothic-Light"/>
          <w:b/>
          <w:i/>
          <w:sz w:val="21"/>
          <w:szCs w:val="21"/>
        </w:rPr>
        <w:t>Twitter profile page</w:t>
      </w:r>
      <w:r w:rsidRPr="00C8631F">
        <w:rPr>
          <w:rFonts w:ascii="TradeGothic-Light" w:hAnsi="TradeGothic-Light"/>
          <w:sz w:val="21"/>
          <w:szCs w:val="21"/>
        </w:rPr>
        <w:t xml:space="preserve"> – the personalised and unique page that publicly displays information about a Twitter user to other users. It shows the user’s recent tweets and </w:t>
      </w:r>
      <w:proofErr w:type="spellStart"/>
      <w:r w:rsidRPr="00C8631F">
        <w:rPr>
          <w:rFonts w:ascii="TradeGothic-Light" w:hAnsi="TradeGothic-Light"/>
          <w:sz w:val="21"/>
          <w:szCs w:val="21"/>
        </w:rPr>
        <w:t>retweets</w:t>
      </w:r>
      <w:proofErr w:type="spellEnd"/>
      <w:r w:rsidRPr="00C8631F">
        <w:rPr>
          <w:rFonts w:ascii="TradeGothic-Light" w:hAnsi="TradeGothic-Light"/>
          <w:sz w:val="21"/>
          <w:szCs w:val="21"/>
        </w:rPr>
        <w:t>, whom the user is following and who is being followed by them.</w:t>
      </w:r>
    </w:p>
    <w:p w:rsidRPr="00C8631F" w:rsidR="00F42A5D" w:rsidP="00F42A5D" w:rsidRDefault="00F42A5D">
      <w:pPr>
        <w:spacing w:after="288" w:afterLines="120"/>
        <w:rPr>
          <w:rFonts w:ascii="TradeGothic-Light" w:hAnsi="TradeGothic-Light"/>
          <w:sz w:val="21"/>
          <w:szCs w:val="21"/>
        </w:rPr>
      </w:pPr>
      <w:proofErr w:type="gramStart"/>
      <w:r w:rsidRPr="00C8631F">
        <w:rPr>
          <w:rFonts w:ascii="TradeGothic-Light" w:hAnsi="TradeGothic-Light"/>
          <w:b/>
          <w:i/>
          <w:sz w:val="21"/>
          <w:szCs w:val="21"/>
        </w:rPr>
        <w:t>URL</w:t>
      </w:r>
      <w:r w:rsidRPr="00C8631F">
        <w:rPr>
          <w:rFonts w:ascii="TradeGothic-Light" w:hAnsi="TradeGothic-Light"/>
          <w:sz w:val="21"/>
          <w:szCs w:val="21"/>
        </w:rPr>
        <w:t xml:space="preserve"> – Uniform Resource Locater.</w:t>
      </w:r>
      <w:proofErr w:type="gramEnd"/>
      <w:r w:rsidRPr="00C8631F">
        <w:rPr>
          <w:rFonts w:ascii="TradeGothic-Light" w:hAnsi="TradeGothic-Light"/>
          <w:sz w:val="21"/>
          <w:szCs w:val="21"/>
        </w:rPr>
        <w:t xml:space="preserve"> </w:t>
      </w:r>
      <w:proofErr w:type="gramStart"/>
      <w:r w:rsidRPr="00C8631F">
        <w:rPr>
          <w:rFonts w:ascii="TradeGothic-Light" w:hAnsi="TradeGothic-Light"/>
          <w:sz w:val="21"/>
          <w:szCs w:val="21"/>
        </w:rPr>
        <w:t>The unique web address for content on the World Wide Web.</w:t>
      </w:r>
      <w:proofErr w:type="gramEnd"/>
      <w:r w:rsidRPr="00C8631F">
        <w:rPr>
          <w:rFonts w:ascii="TradeGothic-Light" w:hAnsi="TradeGothic-Light"/>
          <w:sz w:val="21"/>
          <w:szCs w:val="21"/>
        </w:rPr>
        <w:t xml:space="preserve"> Beginning with http://, in most web browsers the URL of the page being displayed appears in the address window at top of the screen.</w:t>
      </w:r>
    </w:p>
    <w:p w:rsidR="00F42A5D" w:rsidP="00F42A5D" w:rsidRDefault="00F42A5D">
      <w:pPr>
        <w:spacing w:after="288" w:afterLines="120"/>
        <w:ind w:left="720" w:hanging="720"/>
        <w:jc w:val="both"/>
        <w:rPr>
          <w:rFonts w:ascii="TradeGothic-Light" w:hAnsi="TradeGothic-Light"/>
          <w:sz w:val="21"/>
          <w:szCs w:val="21"/>
        </w:rPr>
      </w:pPr>
    </w:p>
    <w:p w:rsidR="00F42A5D" w:rsidP="00F42A5D" w:rsidRDefault="00F42A5D">
      <w:pPr>
        <w:spacing w:after="288" w:afterLines="120"/>
        <w:ind w:left="720" w:hanging="720"/>
        <w:jc w:val="both"/>
        <w:rPr>
          <w:rFonts w:ascii="TradeGothic-Light" w:hAnsi="TradeGothic-Light"/>
          <w:sz w:val="21"/>
          <w:szCs w:val="21"/>
        </w:rPr>
      </w:pPr>
    </w:p>
    <w:p w:rsidR="00F42A5D" w:rsidP="00F42A5D" w:rsidRDefault="00F42A5D">
      <w:pPr>
        <w:spacing w:after="288" w:afterLines="120"/>
        <w:ind w:left="720" w:hanging="720"/>
        <w:jc w:val="both"/>
        <w:rPr>
          <w:rFonts w:ascii="TradeGothic-Light" w:hAnsi="TradeGothic-Light"/>
          <w:sz w:val="21"/>
          <w:szCs w:val="21"/>
        </w:rPr>
      </w:pPr>
    </w:p>
    <w:p w:rsidR="00F42A5D" w:rsidP="00F42A5D" w:rsidRDefault="00F42A5D">
      <w:pPr>
        <w:spacing w:after="288" w:afterLines="120"/>
        <w:ind w:left="720" w:hanging="720"/>
        <w:jc w:val="both"/>
        <w:rPr>
          <w:rFonts w:ascii="TradeGothic-Light" w:hAnsi="TradeGothic-Light"/>
          <w:sz w:val="21"/>
          <w:szCs w:val="21"/>
        </w:rPr>
      </w:pPr>
    </w:p>
    <w:p w:rsidR="00F42A5D" w:rsidP="00F42A5D" w:rsidRDefault="00F42A5D">
      <w:pPr>
        <w:spacing w:after="288" w:afterLines="120"/>
        <w:ind w:left="720" w:hanging="720"/>
        <w:jc w:val="both"/>
        <w:rPr>
          <w:rFonts w:ascii="TradeGothic-Light" w:hAnsi="TradeGothic-Light"/>
          <w:sz w:val="21"/>
          <w:szCs w:val="21"/>
        </w:rPr>
      </w:pPr>
    </w:p>
    <w:p w:rsidR="00F42A5D" w:rsidP="00F42A5D" w:rsidRDefault="00F42A5D">
      <w:pPr>
        <w:spacing w:after="288" w:afterLines="120"/>
        <w:ind w:left="720" w:hanging="720"/>
        <w:jc w:val="both"/>
        <w:rPr>
          <w:rFonts w:ascii="TradeGothic-Light" w:hAnsi="TradeGothic-Light"/>
          <w:sz w:val="21"/>
          <w:szCs w:val="21"/>
        </w:rPr>
      </w:pPr>
    </w:p>
    <w:p w:rsidR="00F42A5D" w:rsidP="00F42A5D" w:rsidRDefault="00F42A5D">
      <w:pPr>
        <w:spacing w:after="288" w:afterLines="120"/>
        <w:ind w:left="720" w:hanging="720"/>
        <w:jc w:val="both"/>
        <w:rPr>
          <w:rFonts w:ascii="TradeGothic-Light" w:hAnsi="TradeGothic-Light"/>
          <w:sz w:val="21"/>
          <w:szCs w:val="21"/>
        </w:rPr>
      </w:pPr>
    </w:p>
    <w:p w:rsidRPr="00AE50D2" w:rsidR="00AE50D2" w:rsidP="00F42A5D" w:rsidRDefault="00AE50D2">
      <w:pPr>
        <w:spacing w:after="288" w:afterLines="120"/>
        <w:ind w:left="720" w:hanging="720"/>
        <w:jc w:val="both"/>
        <w:rPr>
          <w:rFonts w:ascii="TradeGothic-Light" w:hAnsi="TradeGothic-Light"/>
          <w:b/>
          <w:sz w:val="21"/>
          <w:szCs w:val="21"/>
        </w:rPr>
        <w:sectPr w:rsidRPr="00AE50D2" w:rsidR="00AE50D2" w:rsidSect="00612EB8">
          <w:headerReference r:id="rId15" w:type="even"/>
          <w:footerReference r:id="rId16" w:type="even"/>
          <w:pgSz w:w="11906" w:h="16838"/>
          <w:pgMar w:top="2268" w:right="1134" w:bottom="1247" w:left="1134" w:header="510" w:footer="510" w:gutter="0"/>
          <w:cols w:space="720"/>
          <w:noEndnote/>
        </w:sectPr>
      </w:pPr>
    </w:p>
    <w:p w:rsidR="006A3598" w:rsidP="00F42A5D" w:rsidRDefault="006A3598">
      <w:pPr>
        <w:spacing w:after="288" w:afterLines="120"/>
      </w:pPr>
    </w:p>
    <w:p w:rsidR="00F42A5D" w:rsidP="00F42A5D" w:rsidRDefault="00F42A5D">
      <w:pPr>
        <w:spacing w:after="288" w:afterLines="120"/>
      </w:pPr>
    </w:p>
    <w:p w:rsidR="00F42A5D" w:rsidP="00F42A5D" w:rsidRDefault="00F42A5D">
      <w:pPr>
        <w:spacing w:after="288" w:afterLines="120"/>
      </w:pPr>
    </w:p>
    <w:p w:rsidR="00F42A5D" w:rsidP="00F42A5D" w:rsidRDefault="00F42A5D">
      <w:pPr>
        <w:spacing w:after="288" w:afterLines="120"/>
      </w:pPr>
    </w:p>
    <w:p w:rsidR="00F42A5D" w:rsidP="00F42A5D" w:rsidRDefault="00F42A5D">
      <w:pPr>
        <w:spacing w:after="288" w:afterLines="120"/>
      </w:pPr>
    </w:p>
    <w:p w:rsidR="00F42A5D" w:rsidP="00F42A5D" w:rsidRDefault="00F42A5D">
      <w:pPr>
        <w:spacing w:after="288" w:afterLines="120"/>
      </w:pPr>
    </w:p>
    <w:p w:rsidR="00F42A5D" w:rsidP="00F42A5D" w:rsidRDefault="00F42A5D">
      <w:pPr>
        <w:spacing w:after="288" w:afterLines="120"/>
      </w:pPr>
    </w:p>
    <w:p w:rsidR="00F42A5D" w:rsidP="00F42A5D" w:rsidRDefault="00F42A5D">
      <w:pPr>
        <w:spacing w:after="288" w:afterLines="120"/>
      </w:pPr>
    </w:p>
    <w:p w:rsidR="00F42A5D" w:rsidP="00F42A5D" w:rsidRDefault="00F42A5D">
      <w:pPr>
        <w:spacing w:after="288" w:afterLines="120"/>
      </w:pPr>
    </w:p>
    <w:p w:rsidR="00F42A5D" w:rsidP="00F42A5D" w:rsidRDefault="00F42A5D">
      <w:pPr>
        <w:spacing w:after="288" w:afterLines="120"/>
      </w:pPr>
    </w:p>
    <w:sectPr w:rsidR="00F42A5D" w:rsidSect="00612EB8">
      <w:headerReference r:id="rId17" w:type="even"/>
      <w:footerReference r:id="rId18" w:type="even"/>
      <w:pgSz w:w="11906" w:h="16838"/>
      <w:pgMar w:top="2268" w:right="1134" w:bottom="1247" w:left="1134" w:header="510" w:footer="510" w:gutter="0"/>
      <w:cols w:space="720"/>
      <w:noEndnote/>
    </w:sectPr>
  </w:body>
</w:document>
</file>

<file path=word/endnotes.xml><?xml version="1.0" encoding="utf-8"?>
<w:endnotes xmlns:w="http://schemas.openxmlformats.org/wordprocessingml/2006/main" xmlns:m="http://schemas.openxmlformats.org/officeDocument/2006/math" xmlns:w15="http://schemas.microsoft.com/office/word/2012/wordml"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4="http://schemas.microsoft.com/office/word/2010/wordml" mc:Ignorable="w14 wp14">
  <w:endnote w:type="separator" w:id="-1">
    <w:p w:rsidR="00F42A5D" w:rsidP="00B52D7E" w:rsidRDefault="00F42A5D">
      <w:r>
        <w:separator/>
      </w:r>
    </w:p>
  </w:endnote>
  <w:endnote w:type="continuationSeparator" w:id="0">
    <w:p w:rsidR="00F42A5D" w:rsidP="00B52D7E" w:rsidRDefault="00F42A5D">
      <w:r>
        <w:continuationSeparator/>
      </w:r>
    </w:p>
  </w:endnote>
</w:endnotes>
</file>

<file path=word/fontTable.xml><?xml version="1.0" encoding="utf-8"?>
<w:fonts xmlns:w="http://schemas.openxmlformats.org/wordprocessingml/2006/main" xmlns:m="http://schemas.openxmlformats.org/officeDocument/2006/math" xmlns:w15="http://schemas.microsoft.com/office/word/2012/wordml" xmlns:w14="http://schemas.microsoft.com/office/word/2010/wordml"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Typestar-Normal">
    <w:altName w:val="Times New Roman"/>
    <w:panose1 w:val="00000000000000000000"/>
    <w:charset w:val="00"/>
    <w:family w:val="auto"/>
    <w:pitch w:val="variable"/>
    <w:sig w:usb0="8000002F" w:usb1="40000048" w:usb2="00000000" w:usb3="00000000" w:csb0="00000111" w:csb1="00000000"/>
  </w:font>
  <w:font w:name="TradeGothic">
    <w:panose1 w:val="020B0500000000000000"/>
    <w:charset w:val="00"/>
    <w:family w:val="auto"/>
    <w:pitch w:val="variable"/>
    <w:sig w:usb0="800000AF" w:usb1="40000048" w:usb2="00000000" w:usb3="00000000" w:csb0="00000001" w:csb1="00000000"/>
  </w:font>
  <w:font w:name="TradeGothic-Bold">
    <w:altName w:val="TradeGothic"/>
    <w:panose1 w:val="00000000000000000000"/>
    <w:charset w:val="4D"/>
    <w:family w:val="auto"/>
    <w:notTrueType/>
    <w:pitch w:val="default"/>
    <w:sig w:usb0="00000003" w:usb1="00000000" w:usb2="00000000" w:usb3="00000000" w:csb0="00000001" w:csb1="00000000"/>
  </w:font>
  <w:font w:name="TradeGothic-Light">
    <w:altName w:val="TradeGothic Light"/>
    <w:panose1 w:val="00000000000000000000"/>
    <w:charset w:val="4D"/>
    <w:family w:val="auto"/>
    <w:notTrueType/>
    <w:pitch w:val="default"/>
    <w:sig w:usb0="00000003" w:usb1="00000000" w:usb2="00000000" w:usb3="00000000" w:csb0="00000001" w:csb1="00000000"/>
  </w:font>
  <w:font w:name="TypestarBlack">
    <w:altName w:val="Typestar-OCR"/>
    <w:panose1 w:val="00000000000000000000"/>
    <w:charset w:val="4D"/>
    <w:family w:val="auto"/>
    <w:notTrueType/>
    <w:pitch w:val="default"/>
    <w:sig w:usb0="00000003" w:usb1="00000000" w:usb2="00000000" w:usb3="00000000" w:csb0="00000001" w:csb1="00000000"/>
  </w:font>
  <w:font w:name="TradeGothic Bold">
    <w:panose1 w:val="02000803000000000000"/>
    <w:charset w:val="00"/>
    <w:family w:val="auto"/>
    <w:pitch w:val="variable"/>
    <w:sig w:usb0="00000003" w:usb1="00000000" w:usb2="00000000" w:usb3="00000000" w:csb0="00000001" w:csb1="00000000"/>
  </w:font>
  <w:font w:name="TradeGothic-BoldOblique">
    <w:altName w:val="TradeGothic Light"/>
    <w:panose1 w:val="00000000000000000000"/>
    <w:charset w:val="4D"/>
    <w:family w:val="auto"/>
    <w:notTrueType/>
    <w:pitch w:val="default"/>
    <w:sig w:usb0="00000003" w:usb1="00000000" w:usb2="00000000" w:usb3="00000000" w:csb0="00000001" w:csb1="00000000"/>
  </w:font>
  <w:font w:name="Typestar">
    <w:panose1 w:val="020006060300000200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http://schemas.openxmlformats.org/wordprocessingml/2006/main" xmlns:m="http://schemas.openxmlformats.org/officeDocument/2006/math" xmlns:w15="http://schemas.microsoft.com/office/word/2012/wordml"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4="http://schemas.microsoft.com/office/word/2010/wordml" mc:Ignorable="w14 wp14">
  <w:p w:rsidR="00C8631F" w:rsidRDefault="00C8631F">
    <w:pPr>
      <w:pStyle w:val="Footer"/>
    </w:pPr>
  </w:p>
</w:ftr>
</file>

<file path=word/footer2.xml><?xml version="1.0" encoding="utf-8"?>
<w:ftr xmlns:w="http://schemas.openxmlformats.org/wordprocessingml/2006/main" xmlns:m="http://schemas.openxmlformats.org/officeDocument/2006/math" xmlns:w15="http://schemas.microsoft.com/office/word/2012/wordml"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4="http://schemas.microsoft.com/office/word/2010/wordml" mc:Ignorable="w14 wp14">
  <w:p w:rsidRPr="00773C3E" w:rsidR="00F42A5D" w:rsidP="009C5CD9" w:rsidRDefault="00F42A5D">
    <w:pPr>
      <w:pStyle w:val="Footer"/>
      <w:framePr w:wrap="around" w:hAnchor="page" w:vAnchor="text" w:x="11001" w:y="26"/>
      <w:rPr>
        <w:rStyle w:val="PageNumber"/>
        <w:rFonts w:ascii="TradeGothic" w:hAnsi="TradeGothic"/>
        <w:color w:val="4C4C4C"/>
        <w:sz w:val="21"/>
        <w:szCs w:val="21"/>
      </w:rPr>
    </w:pPr>
    <w:r w:rsidRPr="00773C3E">
      <w:rPr>
        <w:rStyle w:val="PageNumber"/>
        <w:rFonts w:ascii="TradeGothic" w:hAnsi="TradeGothic"/>
        <w:color w:val="4C4C4C"/>
        <w:sz w:val="21"/>
        <w:szCs w:val="21"/>
      </w:rPr>
      <w:fldChar w:fldCharType="begin"/>
    </w:r>
    <w:r w:rsidRPr="00773C3E">
      <w:rPr>
        <w:rStyle w:val="PageNumber"/>
        <w:rFonts w:ascii="TradeGothic" w:hAnsi="TradeGothic"/>
        <w:color w:val="4C4C4C"/>
        <w:sz w:val="21"/>
        <w:szCs w:val="21"/>
      </w:rPr>
      <w:instrText xml:space="preserve">PAGE  </w:instrText>
    </w:r>
    <w:r w:rsidRPr="00773C3E">
      <w:rPr>
        <w:rStyle w:val="PageNumber"/>
        <w:rFonts w:ascii="TradeGothic" w:hAnsi="TradeGothic"/>
        <w:color w:val="4C4C4C"/>
        <w:sz w:val="21"/>
        <w:szCs w:val="21"/>
      </w:rPr>
      <w:fldChar w:fldCharType="separate"/>
    </w:r>
    <w:r w:rsidR="00E56BAC">
      <w:rPr>
        <w:rStyle w:val="PageNumber"/>
        <w:rFonts w:ascii="TradeGothic" w:hAnsi="TradeGothic"/>
        <w:noProof/>
        <w:color w:val="4C4C4C"/>
        <w:sz w:val="21"/>
        <w:szCs w:val="21"/>
      </w:rPr>
      <w:t>3</w:t>
    </w:r>
    <w:r w:rsidRPr="00773C3E">
      <w:rPr>
        <w:rStyle w:val="PageNumber"/>
        <w:rFonts w:ascii="TradeGothic" w:hAnsi="TradeGothic"/>
        <w:color w:val="4C4C4C"/>
        <w:sz w:val="21"/>
        <w:szCs w:val="21"/>
      </w:rPr>
      <w:fldChar w:fldCharType="end"/>
    </w:r>
  </w:p>
  <w:p w:rsidRPr="00773C3E" w:rsidR="00F42A5D" w:rsidP="00B848F0" w:rsidRDefault="00C8631F">
    <w:pPr>
      <w:pStyle w:val="FooterPublicationStyle"/>
      <w:rPr>
        <w:color w:val="4C4C4C"/>
      </w:rPr>
    </w:pPr>
    <w:r>
      <w:rPr>
        <w:color w:val="4C4C4C"/>
      </w:rPr>
      <w:t>CSA Social Media Policy</w:t>
    </w:r>
  </w:p>
</w:ftr>
</file>

<file path=word/footer3.xml><?xml version="1.0" encoding="utf-8"?>
<w:ftr xmlns:w="http://schemas.openxmlformats.org/wordprocessingml/2006/main" xmlns:m="http://schemas.openxmlformats.org/officeDocument/2006/math" xmlns:w15="http://schemas.microsoft.com/office/word/2012/wordml"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4="http://schemas.microsoft.com/office/word/2010/wordml" mc:Ignorable="w14 wp14">
  <w:p w:rsidR="00C8631F" w:rsidRDefault="00C8631F">
    <w:pPr>
      <w:pStyle w:val="Footer"/>
    </w:pPr>
  </w:p>
</w:ftr>
</file>

<file path=word/footer4.xml><?xml version="1.0" encoding="utf-8"?>
<w:ftr xmlns:w="http://schemas.openxmlformats.org/wordprocessingml/2006/main" xmlns:m="http://schemas.openxmlformats.org/officeDocument/2006/math" xmlns:w15="http://schemas.microsoft.com/office/word/2012/wordml"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4="http://schemas.microsoft.com/office/word/2010/wordml" mc:Ignorable="w14 wp14">
  <w:p w:rsidRPr="00A47D10" w:rsidR="00F42A5D" w:rsidP="00A47D10" w:rsidRDefault="00F42A5D">
    <w:pPr>
      <w:pStyle w:val="Footer"/>
      <w:framePr w:wrap="around" w:hAnchor="page" w:vAnchor="text" w:x="745" w:y="28"/>
      <w:rPr>
        <w:rStyle w:val="PageNumber"/>
        <w:rFonts w:ascii="TradeGothic" w:hAnsi="TradeGothic"/>
        <w:color w:val="4C4C4C"/>
        <w:sz w:val="21"/>
        <w:szCs w:val="21"/>
      </w:rPr>
    </w:pPr>
    <w:r w:rsidRPr="00A47D10">
      <w:rPr>
        <w:rStyle w:val="PageNumber"/>
        <w:rFonts w:ascii="TradeGothic" w:hAnsi="TradeGothic"/>
        <w:color w:val="4C4C4C"/>
        <w:sz w:val="21"/>
        <w:szCs w:val="21"/>
      </w:rPr>
      <w:fldChar w:fldCharType="begin"/>
    </w:r>
    <w:r w:rsidRPr="00A47D10">
      <w:rPr>
        <w:rStyle w:val="PageNumber"/>
        <w:rFonts w:ascii="TradeGothic" w:hAnsi="TradeGothic"/>
        <w:color w:val="4C4C4C"/>
        <w:sz w:val="21"/>
        <w:szCs w:val="21"/>
      </w:rPr>
      <w:instrText xml:space="preserve">PAGE  </w:instrText>
    </w:r>
    <w:r w:rsidRPr="00A47D10">
      <w:rPr>
        <w:rStyle w:val="PageNumber"/>
        <w:rFonts w:ascii="TradeGothic" w:hAnsi="TradeGothic"/>
        <w:color w:val="4C4C4C"/>
        <w:sz w:val="21"/>
        <w:szCs w:val="21"/>
      </w:rPr>
      <w:fldChar w:fldCharType="separate"/>
    </w:r>
    <w:r w:rsidR="00E56BAC">
      <w:rPr>
        <w:rStyle w:val="PageNumber"/>
        <w:rFonts w:ascii="TradeGothic" w:hAnsi="TradeGothic"/>
        <w:noProof/>
        <w:color w:val="4C4C4C"/>
        <w:sz w:val="21"/>
        <w:szCs w:val="21"/>
      </w:rPr>
      <w:t>4</w:t>
    </w:r>
    <w:r w:rsidRPr="00A47D10">
      <w:rPr>
        <w:rStyle w:val="PageNumber"/>
        <w:rFonts w:ascii="TradeGothic" w:hAnsi="TradeGothic"/>
        <w:color w:val="4C4C4C"/>
        <w:sz w:val="21"/>
        <w:szCs w:val="21"/>
      </w:rPr>
      <w:fldChar w:fldCharType="end"/>
    </w:r>
  </w:p>
  <w:p w:rsidRPr="00A47D10" w:rsidR="00F42A5D" w:rsidP="00A47D10" w:rsidRDefault="00F42A5D">
    <w:pPr>
      <w:pStyle w:val="FooterChapterHeading"/>
      <w:ind w:right="360"/>
      <w:rPr>
        <w:color w:val="4C4C4C"/>
      </w:rPr>
    </w:pPr>
  </w:p>
</w:ftr>
</file>

<file path=word/footer5.xml><?xml version="1.0" encoding="utf-8"?>
<w:ftr xmlns:w="http://schemas.openxmlformats.org/wordprocessingml/2006/main" xmlns:m="http://schemas.openxmlformats.org/officeDocument/2006/math" xmlns:w15="http://schemas.microsoft.com/office/word/2012/wordml"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4="http://schemas.microsoft.com/office/word/2010/wordml" mc:Ignorable="w14 wp14">
  <w:p w:rsidRPr="00A47D10" w:rsidR="00F42A5D" w:rsidP="00A47D10" w:rsidRDefault="00F42A5D">
    <w:pPr>
      <w:pStyle w:val="FooterChapterHeading"/>
      <w:ind w:right="360"/>
      <w:rPr>
        <w:color w:val="4C4C4C"/>
      </w:rPr>
    </w:pPr>
  </w:p>
</w:ftr>
</file>

<file path=word/footnotes.xml><?xml version="1.0" encoding="utf-8"?>
<w:footnotes xmlns:w="http://schemas.openxmlformats.org/wordprocessingml/2006/main" xmlns:m="http://schemas.openxmlformats.org/officeDocument/2006/math" xmlns:w15="http://schemas.microsoft.com/office/word/2012/wordml"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4="http://schemas.microsoft.com/office/word/2010/wordml" mc:Ignorable="w14 wp14">
  <w:footnote w:type="separator" w:id="-1">
    <w:p w:rsidR="00F42A5D" w:rsidP="00B52D7E" w:rsidRDefault="00F42A5D">
      <w:r>
        <w:separator/>
      </w:r>
    </w:p>
  </w:footnote>
  <w:footnote w:type="continuationSeparator" w:id="0">
    <w:p w:rsidR="00F42A5D" w:rsidP="00B52D7E" w:rsidRDefault="00F42A5D">
      <w:r>
        <w:continuationSeparator/>
      </w:r>
    </w:p>
  </w:footnote>
</w:footnotes>
</file>

<file path=word/header1.xml><?xml version="1.0" encoding="utf-8"?>
<w:hdr xmlns:w="http://schemas.openxmlformats.org/wordprocessingml/2006/main" xmlns:m="http://schemas.openxmlformats.org/officeDocument/2006/math" xmlns:w15="http://schemas.microsoft.com/office/word/2012/wordml"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4="http://schemas.microsoft.com/office/word/2010/wordml" mc:Ignorable="w14 wp14">
  <w:p w:rsidR="00C8631F" w:rsidRDefault="00C8631F">
    <w:pPr>
      <w:pStyle w:val="Header"/>
    </w:pPr>
  </w:p>
</w:hdr>
</file>

<file path=word/header2.xml><?xml version="1.0" encoding="utf-8"?>
<w:hdr xmlns:w="http://schemas.openxmlformats.org/wordprocessingml/2006/main" xmlns:m="http://schemas.openxmlformats.org/officeDocument/2006/math" xmlns:w15="http://schemas.microsoft.com/office/word/2012/wordml"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4="http://schemas.microsoft.com/office/word/2010/wordml" mc:Ignorable="w14 wp14">
  <w:p w:rsidR="00C8631F" w:rsidRDefault="00C8631F">
    <w:pPr>
      <w:pStyle w:val="Header"/>
    </w:pPr>
  </w:p>
</w:hdr>
</file>

<file path=word/header3.xml><?xml version="1.0" encoding="utf-8"?>
<w:hdr xmlns:w="http://schemas.openxmlformats.org/wordprocessingml/2006/main" xmlns:m="http://schemas.openxmlformats.org/officeDocument/2006/math" xmlns:w15="http://schemas.microsoft.com/office/word/2012/wordml"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4="http://schemas.microsoft.com/office/word/2010/wordml" mc:Ignorable="w14 wp14">
  <w:p w:rsidR="00F42A5D" w:rsidRDefault="00F42A5D">
    <w:pPr>
      <w:pStyle w:val="Header"/>
    </w:pPr>
    <w:r>
      <w:rPr>
        <w:noProof/>
        <w:lang w:eastAsia="en-AU"/>
      </w:rPr>
      <w:drawing>
        <wp:anchor distT="0" distB="0" distL="114300" distR="114300" simplePos="false" relativeHeight="251663360" behindDoc="true" locked="false" layoutInCell="true" allowOverlap="true" wp14:anchorId="2CBE90F1" wp14:editId="25CB3F60">
          <wp:simplePos x="0" y="0"/>
          <wp:positionH relativeFrom="column">
            <wp:posOffset>-1143000</wp:posOffset>
          </wp:positionH>
          <wp:positionV relativeFrom="paragraph">
            <wp:posOffset>-449580</wp:posOffset>
          </wp:positionV>
          <wp:extent cx="7561012" cy="10692000"/>
          <wp:effectExtent l="0" t="0" r="8255" b="1905"/>
          <wp:wrapNone/>
          <wp:doc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id="2" name="Picture 2"/>
          <wp:cNvGraphicFrame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FrameLocks noChangeAspect="true"/>
          </wp:cNvGraphicFramePr>
          <a:graphic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Data uri="http://schemas.openxmlformats.org/drawingml/2006/picture">
              <pic:pic xmlns:pic="http://schemas.openxmlformats.org/drawingml/2006/picture">
                <pic:nvPicPr>
                  <pic:cNvPr id="0" name="Red Cover.jpg"/>
                  <pic:cNvPicPr/>
                </pic:nvPicPr>
                <pic:blipFill>
                  <a:blip r:embed="rId1">
                    <a:extLst>
                      <a:ext uri="{28A0092B-C50C-407E-A947-70E740481C1C}">
                        <a14:useLocalDpi val="false"/>
                      </a:ext>
                    </a:extLst>
                  </a:blip>
                  <a:stretch>
                    <a:fillRect/>
                  </a:stretch>
                </pic:blipFill>
                <pic:spPr>
                  <a:xfrm>
                    <a:off x="0" y="0"/>
                    <a:ext cx="7561012" cy="10692000"/>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http://schemas.openxmlformats.org/wordprocessingml/2006/main" xmlns:m="http://schemas.openxmlformats.org/officeDocument/2006/math" xmlns:w15="http://schemas.microsoft.com/office/word/2012/wordml"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4="http://schemas.microsoft.com/office/word/2010/wordml" mc:Ignorable="w14 wp14">
  <w:p w:rsidR="00F42A5D" w:rsidRDefault="00F42A5D">
    <w:pPr>
      <w:pStyle w:val="Header"/>
    </w:pPr>
  </w:p>
</w:hdr>
</file>

<file path=word/header5.xml><?xml version="1.0" encoding="utf-8"?>
<w:hdr xmlns:w="http://schemas.openxmlformats.org/wordprocessingml/2006/main" xmlns:m="http://schemas.openxmlformats.org/officeDocument/2006/math" xmlns:w15="http://schemas.microsoft.com/office/word/2012/wordml"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4="http://schemas.microsoft.com/office/word/2010/wordml" mc:Ignorable="w14 wp14">
  <w:p w:rsidR="00F42A5D" w:rsidRDefault="00F42A5D">
    <w:pPr>
      <w:pStyle w:val="Header"/>
    </w:pPr>
    <w:r>
      <w:rPr>
        <w:noProof/>
        <w:lang w:eastAsia="en-AU"/>
      </w:rPr>
      <w:drawing>
        <wp:anchor distT="0" distB="0" distL="114300" distR="114300" simplePos="false" relativeHeight="251664384" behindDoc="true" locked="false" layoutInCell="true" allowOverlap="true" wp14:anchorId="37F05584" wp14:editId="1A0D6C51">
          <wp:simplePos x="0" y="0"/>
          <wp:positionH relativeFrom="column">
            <wp:posOffset>-723900</wp:posOffset>
          </wp:positionH>
          <wp:positionV relativeFrom="paragraph">
            <wp:posOffset>-316865</wp:posOffset>
          </wp:positionV>
          <wp:extent cx="7561362" cy="10692000"/>
          <wp:effectExtent l="0" t="0" r="8255" b="1905"/>
          <wp:wrapNone/>
          <wp:doc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id="10" name="Picture 10"/>
          <wp:cNvGraphicFrame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FrameLocks noChangeAspect="true"/>
          </wp:cNvGraphicFramePr>
          <a:graphic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Data uri="http://schemas.openxmlformats.org/drawingml/2006/picture">
              <pic:pic xmlns:pic="http://schemas.openxmlformats.org/drawingml/2006/picture">
                <pic:nvPicPr>
                  <pic:cNvPr id="0" name="Red Backcover.jpg"/>
                  <pic:cNvPicPr/>
                </pic:nvPicPr>
                <pic:blipFill>
                  <a:blip r:embed="rId1">
                    <a:extLst>
                      <a:ext uri="{28A0092B-C50C-407E-A947-70E740481C1C}">
                        <a14:useLocalDpi val="false"/>
                      </a:ext>
                    </a:extLst>
                  </a:blip>
                  <a:stretch>
                    <a:fillRect/>
                  </a:stretch>
                </pic:blipFill>
                <pic:spPr>
                  <a:xfrm>
                    <a:off x="0" y="0"/>
                    <a:ext cx="7561362"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http://schemas.openxmlformats.org/wordprocessingml/2006/main" xmlns:m="http://schemas.openxmlformats.org/officeDocument/2006/math" xmlns:w15="http://schemas.microsoft.com/office/word/2012/wordml"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4="http://schemas.microsoft.com/office/word/2010/wordml" mc:Ignorable="w14 wp14">
  <w:abstractNum w:abstractNumId="0">
    <w:nsid w:val="102D3D6B"/>
    <w:multiLevelType w:val="hybridMultilevel"/>
    <w:tmpl w:val="DCC64194"/>
    <w:lvl w:ilvl="0" w:tplc="0C090001">
      <w:start w:val="1"/>
      <w:numFmt w:val="bullet"/>
      <w:lvlText w:val=""/>
      <w:lvlJc w:val="left"/>
      <w:pPr>
        <w:tabs>
          <w:tab w:val="num" w:pos="1080"/>
        </w:tabs>
        <w:ind w:left="1080" w:hanging="360"/>
      </w:pPr>
      <w:rPr>
        <w:rFonts w:hint="default" w:ascii="Symbol" w:hAnsi="Symbol"/>
      </w:rPr>
    </w:lvl>
    <w:lvl w:ilvl="1" w:tplc="0C090003" w:tentative="true">
      <w:start w:val="1"/>
      <w:numFmt w:val="bullet"/>
      <w:lvlText w:val="o"/>
      <w:lvlJc w:val="left"/>
      <w:pPr>
        <w:tabs>
          <w:tab w:val="num" w:pos="1800"/>
        </w:tabs>
        <w:ind w:left="1800" w:hanging="360"/>
      </w:pPr>
      <w:rPr>
        <w:rFonts w:hint="default" w:ascii="Courier New" w:hAnsi="Courier New" w:cs="Courier New"/>
      </w:rPr>
    </w:lvl>
    <w:lvl w:ilvl="2" w:tplc="0C090005" w:tentative="true">
      <w:start w:val="1"/>
      <w:numFmt w:val="bullet"/>
      <w:lvlText w:val=""/>
      <w:lvlJc w:val="left"/>
      <w:pPr>
        <w:tabs>
          <w:tab w:val="num" w:pos="2520"/>
        </w:tabs>
        <w:ind w:left="2520" w:hanging="360"/>
      </w:pPr>
      <w:rPr>
        <w:rFonts w:hint="default" w:ascii="Wingdings" w:hAnsi="Wingdings"/>
      </w:rPr>
    </w:lvl>
    <w:lvl w:ilvl="3" w:tplc="0C090001" w:tentative="true">
      <w:start w:val="1"/>
      <w:numFmt w:val="bullet"/>
      <w:lvlText w:val=""/>
      <w:lvlJc w:val="left"/>
      <w:pPr>
        <w:tabs>
          <w:tab w:val="num" w:pos="3240"/>
        </w:tabs>
        <w:ind w:left="3240" w:hanging="360"/>
      </w:pPr>
      <w:rPr>
        <w:rFonts w:hint="default" w:ascii="Symbol" w:hAnsi="Symbol"/>
      </w:rPr>
    </w:lvl>
    <w:lvl w:ilvl="4" w:tplc="0C090003" w:tentative="true">
      <w:start w:val="1"/>
      <w:numFmt w:val="bullet"/>
      <w:lvlText w:val="o"/>
      <w:lvlJc w:val="left"/>
      <w:pPr>
        <w:tabs>
          <w:tab w:val="num" w:pos="3960"/>
        </w:tabs>
        <w:ind w:left="3960" w:hanging="360"/>
      </w:pPr>
      <w:rPr>
        <w:rFonts w:hint="default" w:ascii="Courier New" w:hAnsi="Courier New" w:cs="Courier New"/>
      </w:rPr>
    </w:lvl>
    <w:lvl w:ilvl="5" w:tplc="0C090005" w:tentative="true">
      <w:start w:val="1"/>
      <w:numFmt w:val="bullet"/>
      <w:lvlText w:val=""/>
      <w:lvlJc w:val="left"/>
      <w:pPr>
        <w:tabs>
          <w:tab w:val="num" w:pos="4680"/>
        </w:tabs>
        <w:ind w:left="4680" w:hanging="360"/>
      </w:pPr>
      <w:rPr>
        <w:rFonts w:hint="default" w:ascii="Wingdings" w:hAnsi="Wingdings"/>
      </w:rPr>
    </w:lvl>
    <w:lvl w:ilvl="6" w:tplc="0C090001" w:tentative="true">
      <w:start w:val="1"/>
      <w:numFmt w:val="bullet"/>
      <w:lvlText w:val=""/>
      <w:lvlJc w:val="left"/>
      <w:pPr>
        <w:tabs>
          <w:tab w:val="num" w:pos="5400"/>
        </w:tabs>
        <w:ind w:left="5400" w:hanging="360"/>
      </w:pPr>
      <w:rPr>
        <w:rFonts w:hint="default" w:ascii="Symbol" w:hAnsi="Symbol"/>
      </w:rPr>
    </w:lvl>
    <w:lvl w:ilvl="7" w:tplc="0C090003" w:tentative="true">
      <w:start w:val="1"/>
      <w:numFmt w:val="bullet"/>
      <w:lvlText w:val="o"/>
      <w:lvlJc w:val="left"/>
      <w:pPr>
        <w:tabs>
          <w:tab w:val="num" w:pos="6120"/>
        </w:tabs>
        <w:ind w:left="6120" w:hanging="360"/>
      </w:pPr>
      <w:rPr>
        <w:rFonts w:hint="default" w:ascii="Courier New" w:hAnsi="Courier New" w:cs="Courier New"/>
      </w:rPr>
    </w:lvl>
    <w:lvl w:ilvl="8" w:tplc="0C090005" w:tentative="true">
      <w:start w:val="1"/>
      <w:numFmt w:val="bullet"/>
      <w:lvlText w:val=""/>
      <w:lvlJc w:val="left"/>
      <w:pPr>
        <w:tabs>
          <w:tab w:val="num" w:pos="6840"/>
        </w:tabs>
        <w:ind w:left="6840" w:hanging="360"/>
      </w:pPr>
      <w:rPr>
        <w:rFonts w:hint="default" w:ascii="Wingdings" w:hAnsi="Wingdings"/>
      </w:rPr>
    </w:lvl>
  </w:abstractNum>
  <w:abstractNum w:abstractNumId="1">
    <w:nsid w:val="11187ABA"/>
    <w:multiLevelType w:val="hybridMultilevel"/>
    <w:tmpl w:val="F7B2F400"/>
    <w:lvl w:ilvl="0" w:tplc="0C090001">
      <w:start w:val="1"/>
      <w:numFmt w:val="bullet"/>
      <w:lvlText w:val=""/>
      <w:lvlJc w:val="left"/>
      <w:pPr>
        <w:tabs>
          <w:tab w:val="num" w:pos="1080"/>
        </w:tabs>
        <w:ind w:left="1080" w:hanging="360"/>
      </w:pPr>
      <w:rPr>
        <w:rFonts w:hint="default" w:ascii="Symbol" w:hAnsi="Symbol"/>
      </w:rPr>
    </w:lvl>
    <w:lvl w:ilvl="1" w:tplc="0C090003" w:tentative="true">
      <w:start w:val="1"/>
      <w:numFmt w:val="bullet"/>
      <w:lvlText w:val="o"/>
      <w:lvlJc w:val="left"/>
      <w:pPr>
        <w:tabs>
          <w:tab w:val="num" w:pos="1800"/>
        </w:tabs>
        <w:ind w:left="1800" w:hanging="360"/>
      </w:pPr>
      <w:rPr>
        <w:rFonts w:hint="default" w:ascii="Courier New" w:hAnsi="Courier New" w:cs="Courier New"/>
      </w:rPr>
    </w:lvl>
    <w:lvl w:ilvl="2" w:tplc="0C090005" w:tentative="true">
      <w:start w:val="1"/>
      <w:numFmt w:val="bullet"/>
      <w:lvlText w:val=""/>
      <w:lvlJc w:val="left"/>
      <w:pPr>
        <w:tabs>
          <w:tab w:val="num" w:pos="2520"/>
        </w:tabs>
        <w:ind w:left="2520" w:hanging="360"/>
      </w:pPr>
      <w:rPr>
        <w:rFonts w:hint="default" w:ascii="Wingdings" w:hAnsi="Wingdings"/>
      </w:rPr>
    </w:lvl>
    <w:lvl w:ilvl="3" w:tplc="0C090001" w:tentative="true">
      <w:start w:val="1"/>
      <w:numFmt w:val="bullet"/>
      <w:lvlText w:val=""/>
      <w:lvlJc w:val="left"/>
      <w:pPr>
        <w:tabs>
          <w:tab w:val="num" w:pos="3240"/>
        </w:tabs>
        <w:ind w:left="3240" w:hanging="360"/>
      </w:pPr>
      <w:rPr>
        <w:rFonts w:hint="default" w:ascii="Symbol" w:hAnsi="Symbol"/>
      </w:rPr>
    </w:lvl>
    <w:lvl w:ilvl="4" w:tplc="0C090003" w:tentative="true">
      <w:start w:val="1"/>
      <w:numFmt w:val="bullet"/>
      <w:lvlText w:val="o"/>
      <w:lvlJc w:val="left"/>
      <w:pPr>
        <w:tabs>
          <w:tab w:val="num" w:pos="3960"/>
        </w:tabs>
        <w:ind w:left="3960" w:hanging="360"/>
      </w:pPr>
      <w:rPr>
        <w:rFonts w:hint="default" w:ascii="Courier New" w:hAnsi="Courier New" w:cs="Courier New"/>
      </w:rPr>
    </w:lvl>
    <w:lvl w:ilvl="5" w:tplc="0C090005" w:tentative="true">
      <w:start w:val="1"/>
      <w:numFmt w:val="bullet"/>
      <w:lvlText w:val=""/>
      <w:lvlJc w:val="left"/>
      <w:pPr>
        <w:tabs>
          <w:tab w:val="num" w:pos="4680"/>
        </w:tabs>
        <w:ind w:left="4680" w:hanging="360"/>
      </w:pPr>
      <w:rPr>
        <w:rFonts w:hint="default" w:ascii="Wingdings" w:hAnsi="Wingdings"/>
      </w:rPr>
    </w:lvl>
    <w:lvl w:ilvl="6" w:tplc="0C090001" w:tentative="true">
      <w:start w:val="1"/>
      <w:numFmt w:val="bullet"/>
      <w:lvlText w:val=""/>
      <w:lvlJc w:val="left"/>
      <w:pPr>
        <w:tabs>
          <w:tab w:val="num" w:pos="5400"/>
        </w:tabs>
        <w:ind w:left="5400" w:hanging="360"/>
      </w:pPr>
      <w:rPr>
        <w:rFonts w:hint="default" w:ascii="Symbol" w:hAnsi="Symbol"/>
      </w:rPr>
    </w:lvl>
    <w:lvl w:ilvl="7" w:tplc="0C090003" w:tentative="true">
      <w:start w:val="1"/>
      <w:numFmt w:val="bullet"/>
      <w:lvlText w:val="o"/>
      <w:lvlJc w:val="left"/>
      <w:pPr>
        <w:tabs>
          <w:tab w:val="num" w:pos="6120"/>
        </w:tabs>
        <w:ind w:left="6120" w:hanging="360"/>
      </w:pPr>
      <w:rPr>
        <w:rFonts w:hint="default" w:ascii="Courier New" w:hAnsi="Courier New" w:cs="Courier New"/>
      </w:rPr>
    </w:lvl>
    <w:lvl w:ilvl="8" w:tplc="0C090005" w:tentative="true">
      <w:start w:val="1"/>
      <w:numFmt w:val="bullet"/>
      <w:lvlText w:val=""/>
      <w:lvlJc w:val="left"/>
      <w:pPr>
        <w:tabs>
          <w:tab w:val="num" w:pos="6840"/>
        </w:tabs>
        <w:ind w:left="6840" w:hanging="360"/>
      </w:pPr>
      <w:rPr>
        <w:rFonts w:hint="default" w:ascii="Wingdings" w:hAnsi="Wingdings"/>
      </w:rPr>
    </w:lvl>
  </w:abstractNum>
  <w:abstractNum w:abstractNumId="2">
    <w:nsid w:val="15EB1726"/>
    <w:multiLevelType w:val="hybridMultilevel"/>
    <w:tmpl w:val="CE58B908"/>
    <w:lvl w:ilvl="0" w:tplc="0C09000F">
      <w:start w:val="1"/>
      <w:numFmt w:val="decimal"/>
      <w:lvlText w:val="%1."/>
      <w:lvlJc w:val="left"/>
      <w:pPr>
        <w:tabs>
          <w:tab w:val="num" w:pos="1080"/>
        </w:tabs>
        <w:ind w:left="1080" w:hanging="360"/>
      </w:pPr>
      <w:rPr>
        <w:rFonts w:hint="default"/>
      </w:rPr>
    </w:lvl>
    <w:lvl w:ilvl="1" w:tplc="0C090001">
      <w:start w:val="1"/>
      <w:numFmt w:val="bullet"/>
      <w:lvlText w:val=""/>
      <w:lvlJc w:val="left"/>
      <w:pPr>
        <w:tabs>
          <w:tab w:val="num" w:pos="1800"/>
        </w:tabs>
        <w:ind w:left="1800" w:hanging="360"/>
      </w:pPr>
      <w:rPr>
        <w:rFonts w:hint="default" w:ascii="Symbol" w:hAnsi="Symbol"/>
      </w:rPr>
    </w:lvl>
    <w:lvl w:ilvl="2" w:tplc="0C09001B" w:tentative="true">
      <w:start w:val="1"/>
      <w:numFmt w:val="lowerRoman"/>
      <w:lvlText w:val="%3."/>
      <w:lvlJc w:val="right"/>
      <w:pPr>
        <w:tabs>
          <w:tab w:val="num" w:pos="2520"/>
        </w:tabs>
        <w:ind w:left="2520" w:hanging="180"/>
      </w:pPr>
    </w:lvl>
    <w:lvl w:ilvl="3" w:tplc="0C09000F" w:tentative="true">
      <w:start w:val="1"/>
      <w:numFmt w:val="decimal"/>
      <w:lvlText w:val="%4."/>
      <w:lvlJc w:val="left"/>
      <w:pPr>
        <w:tabs>
          <w:tab w:val="num" w:pos="3240"/>
        </w:tabs>
        <w:ind w:left="3240" w:hanging="360"/>
      </w:pPr>
    </w:lvl>
    <w:lvl w:ilvl="4" w:tplc="0C090019" w:tentative="true">
      <w:start w:val="1"/>
      <w:numFmt w:val="lowerLetter"/>
      <w:lvlText w:val="%5."/>
      <w:lvlJc w:val="left"/>
      <w:pPr>
        <w:tabs>
          <w:tab w:val="num" w:pos="3960"/>
        </w:tabs>
        <w:ind w:left="3960" w:hanging="360"/>
      </w:pPr>
    </w:lvl>
    <w:lvl w:ilvl="5" w:tplc="0C09001B" w:tentative="true">
      <w:start w:val="1"/>
      <w:numFmt w:val="lowerRoman"/>
      <w:lvlText w:val="%6."/>
      <w:lvlJc w:val="right"/>
      <w:pPr>
        <w:tabs>
          <w:tab w:val="num" w:pos="4680"/>
        </w:tabs>
        <w:ind w:left="4680" w:hanging="180"/>
      </w:pPr>
    </w:lvl>
    <w:lvl w:ilvl="6" w:tplc="0C09000F" w:tentative="true">
      <w:start w:val="1"/>
      <w:numFmt w:val="decimal"/>
      <w:lvlText w:val="%7."/>
      <w:lvlJc w:val="left"/>
      <w:pPr>
        <w:tabs>
          <w:tab w:val="num" w:pos="5400"/>
        </w:tabs>
        <w:ind w:left="5400" w:hanging="360"/>
      </w:pPr>
    </w:lvl>
    <w:lvl w:ilvl="7" w:tplc="0C090019" w:tentative="true">
      <w:start w:val="1"/>
      <w:numFmt w:val="lowerLetter"/>
      <w:lvlText w:val="%8."/>
      <w:lvlJc w:val="left"/>
      <w:pPr>
        <w:tabs>
          <w:tab w:val="num" w:pos="6120"/>
        </w:tabs>
        <w:ind w:left="6120" w:hanging="360"/>
      </w:pPr>
    </w:lvl>
    <w:lvl w:ilvl="8" w:tplc="0C09001B" w:tentative="true">
      <w:start w:val="1"/>
      <w:numFmt w:val="lowerRoman"/>
      <w:lvlText w:val="%9."/>
      <w:lvlJc w:val="right"/>
      <w:pPr>
        <w:tabs>
          <w:tab w:val="num" w:pos="6840"/>
        </w:tabs>
        <w:ind w:left="6840" w:hanging="180"/>
      </w:pPr>
    </w:lvl>
  </w:abstractNum>
  <w:abstractNum w:abstractNumId="3">
    <w:nsid w:val="225C6BAC"/>
    <w:multiLevelType w:val="hybridMultilevel"/>
    <w:tmpl w:val="D5A6CB90"/>
    <w:lvl w:ilvl="0" w:tplc="0C090001">
      <w:start w:val="1"/>
      <w:numFmt w:val="bullet"/>
      <w:lvlText w:val=""/>
      <w:lvlJc w:val="left"/>
      <w:pPr>
        <w:tabs>
          <w:tab w:val="num" w:pos="1080"/>
        </w:tabs>
        <w:ind w:left="1080" w:hanging="360"/>
      </w:pPr>
      <w:rPr>
        <w:rFonts w:hint="default" w:ascii="Symbol" w:hAnsi="Symbol"/>
      </w:rPr>
    </w:lvl>
    <w:lvl w:ilvl="1" w:tplc="0C090003" w:tentative="true">
      <w:start w:val="1"/>
      <w:numFmt w:val="bullet"/>
      <w:lvlText w:val="o"/>
      <w:lvlJc w:val="left"/>
      <w:pPr>
        <w:tabs>
          <w:tab w:val="num" w:pos="1800"/>
        </w:tabs>
        <w:ind w:left="1800" w:hanging="360"/>
      </w:pPr>
      <w:rPr>
        <w:rFonts w:hint="default" w:ascii="Courier New" w:hAnsi="Courier New" w:cs="Courier New"/>
      </w:rPr>
    </w:lvl>
    <w:lvl w:ilvl="2" w:tplc="0C090005" w:tentative="true">
      <w:start w:val="1"/>
      <w:numFmt w:val="bullet"/>
      <w:lvlText w:val=""/>
      <w:lvlJc w:val="left"/>
      <w:pPr>
        <w:tabs>
          <w:tab w:val="num" w:pos="2520"/>
        </w:tabs>
        <w:ind w:left="2520" w:hanging="360"/>
      </w:pPr>
      <w:rPr>
        <w:rFonts w:hint="default" w:ascii="Wingdings" w:hAnsi="Wingdings"/>
      </w:rPr>
    </w:lvl>
    <w:lvl w:ilvl="3" w:tplc="0C090001" w:tentative="true">
      <w:start w:val="1"/>
      <w:numFmt w:val="bullet"/>
      <w:lvlText w:val=""/>
      <w:lvlJc w:val="left"/>
      <w:pPr>
        <w:tabs>
          <w:tab w:val="num" w:pos="3240"/>
        </w:tabs>
        <w:ind w:left="3240" w:hanging="360"/>
      </w:pPr>
      <w:rPr>
        <w:rFonts w:hint="default" w:ascii="Symbol" w:hAnsi="Symbol"/>
      </w:rPr>
    </w:lvl>
    <w:lvl w:ilvl="4" w:tplc="0C090003" w:tentative="true">
      <w:start w:val="1"/>
      <w:numFmt w:val="bullet"/>
      <w:lvlText w:val="o"/>
      <w:lvlJc w:val="left"/>
      <w:pPr>
        <w:tabs>
          <w:tab w:val="num" w:pos="3960"/>
        </w:tabs>
        <w:ind w:left="3960" w:hanging="360"/>
      </w:pPr>
      <w:rPr>
        <w:rFonts w:hint="default" w:ascii="Courier New" w:hAnsi="Courier New" w:cs="Courier New"/>
      </w:rPr>
    </w:lvl>
    <w:lvl w:ilvl="5" w:tplc="0C090005" w:tentative="true">
      <w:start w:val="1"/>
      <w:numFmt w:val="bullet"/>
      <w:lvlText w:val=""/>
      <w:lvlJc w:val="left"/>
      <w:pPr>
        <w:tabs>
          <w:tab w:val="num" w:pos="4680"/>
        </w:tabs>
        <w:ind w:left="4680" w:hanging="360"/>
      </w:pPr>
      <w:rPr>
        <w:rFonts w:hint="default" w:ascii="Wingdings" w:hAnsi="Wingdings"/>
      </w:rPr>
    </w:lvl>
    <w:lvl w:ilvl="6" w:tplc="0C090001" w:tentative="true">
      <w:start w:val="1"/>
      <w:numFmt w:val="bullet"/>
      <w:lvlText w:val=""/>
      <w:lvlJc w:val="left"/>
      <w:pPr>
        <w:tabs>
          <w:tab w:val="num" w:pos="5400"/>
        </w:tabs>
        <w:ind w:left="5400" w:hanging="360"/>
      </w:pPr>
      <w:rPr>
        <w:rFonts w:hint="default" w:ascii="Symbol" w:hAnsi="Symbol"/>
      </w:rPr>
    </w:lvl>
    <w:lvl w:ilvl="7" w:tplc="0C090003" w:tentative="true">
      <w:start w:val="1"/>
      <w:numFmt w:val="bullet"/>
      <w:lvlText w:val="o"/>
      <w:lvlJc w:val="left"/>
      <w:pPr>
        <w:tabs>
          <w:tab w:val="num" w:pos="6120"/>
        </w:tabs>
        <w:ind w:left="6120" w:hanging="360"/>
      </w:pPr>
      <w:rPr>
        <w:rFonts w:hint="default" w:ascii="Courier New" w:hAnsi="Courier New" w:cs="Courier New"/>
      </w:rPr>
    </w:lvl>
    <w:lvl w:ilvl="8" w:tplc="0C090005" w:tentative="true">
      <w:start w:val="1"/>
      <w:numFmt w:val="bullet"/>
      <w:lvlText w:val=""/>
      <w:lvlJc w:val="left"/>
      <w:pPr>
        <w:tabs>
          <w:tab w:val="num" w:pos="6840"/>
        </w:tabs>
        <w:ind w:left="6840" w:hanging="360"/>
      </w:pPr>
      <w:rPr>
        <w:rFonts w:hint="default" w:ascii="Wingdings" w:hAnsi="Wingdings"/>
      </w:rPr>
    </w:lvl>
  </w:abstractNum>
  <w:abstractNum w:abstractNumId="4">
    <w:nsid w:val="2DE612D4"/>
    <w:multiLevelType w:val="hybridMultilevel"/>
    <w:tmpl w:val="F3EADEF4"/>
    <w:lvl w:ilvl="0" w:tplc="0C090001">
      <w:start w:val="1"/>
      <w:numFmt w:val="bullet"/>
      <w:lvlText w:val=""/>
      <w:lvlJc w:val="left"/>
      <w:pPr>
        <w:tabs>
          <w:tab w:val="num" w:pos="1080"/>
        </w:tabs>
        <w:ind w:left="1080" w:hanging="360"/>
      </w:pPr>
      <w:rPr>
        <w:rFonts w:hint="default" w:ascii="Symbol" w:hAnsi="Symbol"/>
      </w:rPr>
    </w:lvl>
    <w:lvl w:ilvl="1" w:tplc="0C090003" w:tentative="true">
      <w:start w:val="1"/>
      <w:numFmt w:val="bullet"/>
      <w:lvlText w:val="o"/>
      <w:lvlJc w:val="left"/>
      <w:pPr>
        <w:tabs>
          <w:tab w:val="num" w:pos="1800"/>
        </w:tabs>
        <w:ind w:left="1800" w:hanging="360"/>
      </w:pPr>
      <w:rPr>
        <w:rFonts w:hint="default" w:ascii="Courier New" w:hAnsi="Courier New" w:cs="Courier New"/>
      </w:rPr>
    </w:lvl>
    <w:lvl w:ilvl="2" w:tplc="0C090005" w:tentative="true">
      <w:start w:val="1"/>
      <w:numFmt w:val="bullet"/>
      <w:lvlText w:val=""/>
      <w:lvlJc w:val="left"/>
      <w:pPr>
        <w:tabs>
          <w:tab w:val="num" w:pos="2520"/>
        </w:tabs>
        <w:ind w:left="2520" w:hanging="360"/>
      </w:pPr>
      <w:rPr>
        <w:rFonts w:hint="default" w:ascii="Wingdings" w:hAnsi="Wingdings"/>
      </w:rPr>
    </w:lvl>
    <w:lvl w:ilvl="3" w:tplc="0C090001" w:tentative="true">
      <w:start w:val="1"/>
      <w:numFmt w:val="bullet"/>
      <w:lvlText w:val=""/>
      <w:lvlJc w:val="left"/>
      <w:pPr>
        <w:tabs>
          <w:tab w:val="num" w:pos="3240"/>
        </w:tabs>
        <w:ind w:left="3240" w:hanging="360"/>
      </w:pPr>
      <w:rPr>
        <w:rFonts w:hint="default" w:ascii="Symbol" w:hAnsi="Symbol"/>
      </w:rPr>
    </w:lvl>
    <w:lvl w:ilvl="4" w:tplc="0C090003" w:tentative="true">
      <w:start w:val="1"/>
      <w:numFmt w:val="bullet"/>
      <w:lvlText w:val="o"/>
      <w:lvlJc w:val="left"/>
      <w:pPr>
        <w:tabs>
          <w:tab w:val="num" w:pos="3960"/>
        </w:tabs>
        <w:ind w:left="3960" w:hanging="360"/>
      </w:pPr>
      <w:rPr>
        <w:rFonts w:hint="default" w:ascii="Courier New" w:hAnsi="Courier New" w:cs="Courier New"/>
      </w:rPr>
    </w:lvl>
    <w:lvl w:ilvl="5" w:tplc="0C090005" w:tentative="true">
      <w:start w:val="1"/>
      <w:numFmt w:val="bullet"/>
      <w:lvlText w:val=""/>
      <w:lvlJc w:val="left"/>
      <w:pPr>
        <w:tabs>
          <w:tab w:val="num" w:pos="4680"/>
        </w:tabs>
        <w:ind w:left="4680" w:hanging="360"/>
      </w:pPr>
      <w:rPr>
        <w:rFonts w:hint="default" w:ascii="Wingdings" w:hAnsi="Wingdings"/>
      </w:rPr>
    </w:lvl>
    <w:lvl w:ilvl="6" w:tplc="0C090001" w:tentative="true">
      <w:start w:val="1"/>
      <w:numFmt w:val="bullet"/>
      <w:lvlText w:val=""/>
      <w:lvlJc w:val="left"/>
      <w:pPr>
        <w:tabs>
          <w:tab w:val="num" w:pos="5400"/>
        </w:tabs>
        <w:ind w:left="5400" w:hanging="360"/>
      </w:pPr>
      <w:rPr>
        <w:rFonts w:hint="default" w:ascii="Symbol" w:hAnsi="Symbol"/>
      </w:rPr>
    </w:lvl>
    <w:lvl w:ilvl="7" w:tplc="0C090003" w:tentative="true">
      <w:start w:val="1"/>
      <w:numFmt w:val="bullet"/>
      <w:lvlText w:val="o"/>
      <w:lvlJc w:val="left"/>
      <w:pPr>
        <w:tabs>
          <w:tab w:val="num" w:pos="6120"/>
        </w:tabs>
        <w:ind w:left="6120" w:hanging="360"/>
      </w:pPr>
      <w:rPr>
        <w:rFonts w:hint="default" w:ascii="Courier New" w:hAnsi="Courier New" w:cs="Courier New"/>
      </w:rPr>
    </w:lvl>
    <w:lvl w:ilvl="8" w:tplc="0C090005" w:tentative="true">
      <w:start w:val="1"/>
      <w:numFmt w:val="bullet"/>
      <w:lvlText w:val=""/>
      <w:lvlJc w:val="left"/>
      <w:pPr>
        <w:tabs>
          <w:tab w:val="num" w:pos="6840"/>
        </w:tabs>
        <w:ind w:left="6840" w:hanging="360"/>
      </w:pPr>
      <w:rPr>
        <w:rFonts w:hint="default" w:ascii="Wingdings" w:hAnsi="Wingdings"/>
      </w:rPr>
    </w:lvl>
  </w:abstractNum>
  <w:abstractNum w:abstractNumId="5">
    <w:nsid w:val="40582924"/>
    <w:multiLevelType w:val="hybridMultilevel"/>
    <w:tmpl w:val="12B6162E"/>
    <w:lvl w:ilvl="0" w:tplc="0C090001">
      <w:start w:val="1"/>
      <w:numFmt w:val="bullet"/>
      <w:lvlText w:val=""/>
      <w:lvlJc w:val="left"/>
      <w:pPr>
        <w:tabs>
          <w:tab w:val="num" w:pos="1080"/>
        </w:tabs>
        <w:ind w:left="1080" w:hanging="360"/>
      </w:pPr>
      <w:rPr>
        <w:rFonts w:hint="default" w:ascii="Symbol" w:hAnsi="Symbol"/>
      </w:rPr>
    </w:lvl>
    <w:lvl w:ilvl="1" w:tplc="0C090003" w:tentative="true">
      <w:start w:val="1"/>
      <w:numFmt w:val="bullet"/>
      <w:lvlText w:val="o"/>
      <w:lvlJc w:val="left"/>
      <w:pPr>
        <w:tabs>
          <w:tab w:val="num" w:pos="1800"/>
        </w:tabs>
        <w:ind w:left="1800" w:hanging="360"/>
      </w:pPr>
      <w:rPr>
        <w:rFonts w:hint="default" w:ascii="Courier New" w:hAnsi="Courier New" w:cs="Courier New"/>
      </w:rPr>
    </w:lvl>
    <w:lvl w:ilvl="2" w:tplc="0C090005" w:tentative="true">
      <w:start w:val="1"/>
      <w:numFmt w:val="bullet"/>
      <w:lvlText w:val=""/>
      <w:lvlJc w:val="left"/>
      <w:pPr>
        <w:tabs>
          <w:tab w:val="num" w:pos="2520"/>
        </w:tabs>
        <w:ind w:left="2520" w:hanging="360"/>
      </w:pPr>
      <w:rPr>
        <w:rFonts w:hint="default" w:ascii="Wingdings" w:hAnsi="Wingdings"/>
      </w:rPr>
    </w:lvl>
    <w:lvl w:ilvl="3" w:tplc="0C090001" w:tentative="true">
      <w:start w:val="1"/>
      <w:numFmt w:val="bullet"/>
      <w:lvlText w:val=""/>
      <w:lvlJc w:val="left"/>
      <w:pPr>
        <w:tabs>
          <w:tab w:val="num" w:pos="3240"/>
        </w:tabs>
        <w:ind w:left="3240" w:hanging="360"/>
      </w:pPr>
      <w:rPr>
        <w:rFonts w:hint="default" w:ascii="Symbol" w:hAnsi="Symbol"/>
      </w:rPr>
    </w:lvl>
    <w:lvl w:ilvl="4" w:tplc="0C090003" w:tentative="true">
      <w:start w:val="1"/>
      <w:numFmt w:val="bullet"/>
      <w:lvlText w:val="o"/>
      <w:lvlJc w:val="left"/>
      <w:pPr>
        <w:tabs>
          <w:tab w:val="num" w:pos="3960"/>
        </w:tabs>
        <w:ind w:left="3960" w:hanging="360"/>
      </w:pPr>
      <w:rPr>
        <w:rFonts w:hint="default" w:ascii="Courier New" w:hAnsi="Courier New" w:cs="Courier New"/>
      </w:rPr>
    </w:lvl>
    <w:lvl w:ilvl="5" w:tplc="0C090005" w:tentative="true">
      <w:start w:val="1"/>
      <w:numFmt w:val="bullet"/>
      <w:lvlText w:val=""/>
      <w:lvlJc w:val="left"/>
      <w:pPr>
        <w:tabs>
          <w:tab w:val="num" w:pos="4680"/>
        </w:tabs>
        <w:ind w:left="4680" w:hanging="360"/>
      </w:pPr>
      <w:rPr>
        <w:rFonts w:hint="default" w:ascii="Wingdings" w:hAnsi="Wingdings"/>
      </w:rPr>
    </w:lvl>
    <w:lvl w:ilvl="6" w:tplc="0C090001" w:tentative="true">
      <w:start w:val="1"/>
      <w:numFmt w:val="bullet"/>
      <w:lvlText w:val=""/>
      <w:lvlJc w:val="left"/>
      <w:pPr>
        <w:tabs>
          <w:tab w:val="num" w:pos="5400"/>
        </w:tabs>
        <w:ind w:left="5400" w:hanging="360"/>
      </w:pPr>
      <w:rPr>
        <w:rFonts w:hint="default" w:ascii="Symbol" w:hAnsi="Symbol"/>
      </w:rPr>
    </w:lvl>
    <w:lvl w:ilvl="7" w:tplc="0C090003" w:tentative="true">
      <w:start w:val="1"/>
      <w:numFmt w:val="bullet"/>
      <w:lvlText w:val="o"/>
      <w:lvlJc w:val="left"/>
      <w:pPr>
        <w:tabs>
          <w:tab w:val="num" w:pos="6120"/>
        </w:tabs>
        <w:ind w:left="6120" w:hanging="360"/>
      </w:pPr>
      <w:rPr>
        <w:rFonts w:hint="default" w:ascii="Courier New" w:hAnsi="Courier New" w:cs="Courier New"/>
      </w:rPr>
    </w:lvl>
    <w:lvl w:ilvl="8" w:tplc="0C090005" w:tentative="true">
      <w:start w:val="1"/>
      <w:numFmt w:val="bullet"/>
      <w:lvlText w:val=""/>
      <w:lvlJc w:val="left"/>
      <w:pPr>
        <w:tabs>
          <w:tab w:val="num" w:pos="6840"/>
        </w:tabs>
        <w:ind w:left="6840" w:hanging="360"/>
      </w:pPr>
      <w:rPr>
        <w:rFonts w:hint="default" w:ascii="Wingdings" w:hAnsi="Wingdings"/>
      </w:rPr>
    </w:lvl>
  </w:abstractNum>
  <w:abstractNum w:abstractNumId="6">
    <w:nsid w:val="4D45134E"/>
    <w:multiLevelType w:val="hybridMultilevel"/>
    <w:tmpl w:val="B10454C8"/>
    <w:lvl w:ilvl="0" w:tplc="0C090001">
      <w:start w:val="1"/>
      <w:numFmt w:val="bullet"/>
      <w:lvlText w:val=""/>
      <w:lvlJc w:val="left"/>
      <w:pPr>
        <w:tabs>
          <w:tab w:val="num" w:pos="1080"/>
        </w:tabs>
        <w:ind w:left="1080" w:hanging="360"/>
      </w:pPr>
      <w:rPr>
        <w:rFonts w:hint="default" w:ascii="Symbol" w:hAnsi="Symbol"/>
      </w:rPr>
    </w:lvl>
    <w:lvl w:ilvl="1" w:tplc="0C090003" w:tentative="true">
      <w:start w:val="1"/>
      <w:numFmt w:val="bullet"/>
      <w:lvlText w:val="o"/>
      <w:lvlJc w:val="left"/>
      <w:pPr>
        <w:tabs>
          <w:tab w:val="num" w:pos="1800"/>
        </w:tabs>
        <w:ind w:left="1800" w:hanging="360"/>
      </w:pPr>
      <w:rPr>
        <w:rFonts w:hint="default" w:ascii="Courier New" w:hAnsi="Courier New" w:cs="Courier New"/>
      </w:rPr>
    </w:lvl>
    <w:lvl w:ilvl="2" w:tplc="0C090005" w:tentative="true">
      <w:start w:val="1"/>
      <w:numFmt w:val="bullet"/>
      <w:lvlText w:val=""/>
      <w:lvlJc w:val="left"/>
      <w:pPr>
        <w:tabs>
          <w:tab w:val="num" w:pos="2520"/>
        </w:tabs>
        <w:ind w:left="2520" w:hanging="360"/>
      </w:pPr>
      <w:rPr>
        <w:rFonts w:hint="default" w:ascii="Wingdings" w:hAnsi="Wingdings"/>
      </w:rPr>
    </w:lvl>
    <w:lvl w:ilvl="3" w:tplc="0C090001" w:tentative="true">
      <w:start w:val="1"/>
      <w:numFmt w:val="bullet"/>
      <w:lvlText w:val=""/>
      <w:lvlJc w:val="left"/>
      <w:pPr>
        <w:tabs>
          <w:tab w:val="num" w:pos="3240"/>
        </w:tabs>
        <w:ind w:left="3240" w:hanging="360"/>
      </w:pPr>
      <w:rPr>
        <w:rFonts w:hint="default" w:ascii="Symbol" w:hAnsi="Symbol"/>
      </w:rPr>
    </w:lvl>
    <w:lvl w:ilvl="4" w:tplc="0C090003" w:tentative="true">
      <w:start w:val="1"/>
      <w:numFmt w:val="bullet"/>
      <w:lvlText w:val="o"/>
      <w:lvlJc w:val="left"/>
      <w:pPr>
        <w:tabs>
          <w:tab w:val="num" w:pos="3960"/>
        </w:tabs>
        <w:ind w:left="3960" w:hanging="360"/>
      </w:pPr>
      <w:rPr>
        <w:rFonts w:hint="default" w:ascii="Courier New" w:hAnsi="Courier New" w:cs="Courier New"/>
      </w:rPr>
    </w:lvl>
    <w:lvl w:ilvl="5" w:tplc="0C090005" w:tentative="true">
      <w:start w:val="1"/>
      <w:numFmt w:val="bullet"/>
      <w:lvlText w:val=""/>
      <w:lvlJc w:val="left"/>
      <w:pPr>
        <w:tabs>
          <w:tab w:val="num" w:pos="4680"/>
        </w:tabs>
        <w:ind w:left="4680" w:hanging="360"/>
      </w:pPr>
      <w:rPr>
        <w:rFonts w:hint="default" w:ascii="Wingdings" w:hAnsi="Wingdings"/>
      </w:rPr>
    </w:lvl>
    <w:lvl w:ilvl="6" w:tplc="0C090001" w:tentative="true">
      <w:start w:val="1"/>
      <w:numFmt w:val="bullet"/>
      <w:lvlText w:val=""/>
      <w:lvlJc w:val="left"/>
      <w:pPr>
        <w:tabs>
          <w:tab w:val="num" w:pos="5400"/>
        </w:tabs>
        <w:ind w:left="5400" w:hanging="360"/>
      </w:pPr>
      <w:rPr>
        <w:rFonts w:hint="default" w:ascii="Symbol" w:hAnsi="Symbol"/>
      </w:rPr>
    </w:lvl>
    <w:lvl w:ilvl="7" w:tplc="0C090003" w:tentative="true">
      <w:start w:val="1"/>
      <w:numFmt w:val="bullet"/>
      <w:lvlText w:val="o"/>
      <w:lvlJc w:val="left"/>
      <w:pPr>
        <w:tabs>
          <w:tab w:val="num" w:pos="6120"/>
        </w:tabs>
        <w:ind w:left="6120" w:hanging="360"/>
      </w:pPr>
      <w:rPr>
        <w:rFonts w:hint="default" w:ascii="Courier New" w:hAnsi="Courier New" w:cs="Courier New"/>
      </w:rPr>
    </w:lvl>
    <w:lvl w:ilvl="8" w:tplc="0C090005" w:tentative="true">
      <w:start w:val="1"/>
      <w:numFmt w:val="bullet"/>
      <w:lvlText w:val=""/>
      <w:lvlJc w:val="left"/>
      <w:pPr>
        <w:tabs>
          <w:tab w:val="num" w:pos="6840"/>
        </w:tabs>
        <w:ind w:left="6840" w:hanging="360"/>
      </w:pPr>
      <w:rPr>
        <w:rFonts w:hint="default" w:ascii="Wingdings" w:hAnsi="Wingdings"/>
      </w:rPr>
    </w:lvl>
  </w:abstractNum>
  <w:abstractNum w:abstractNumId="7">
    <w:nsid w:val="641838D8"/>
    <w:multiLevelType w:val="hybridMultilevel"/>
    <w:tmpl w:val="6FF6A5E4"/>
    <w:lvl w:ilvl="0" w:tplc="0C090001">
      <w:start w:val="1"/>
      <w:numFmt w:val="bullet"/>
      <w:lvlText w:val=""/>
      <w:lvlJc w:val="left"/>
      <w:pPr>
        <w:tabs>
          <w:tab w:val="num" w:pos="1080"/>
        </w:tabs>
        <w:ind w:left="1080" w:hanging="360"/>
      </w:pPr>
      <w:rPr>
        <w:rFonts w:hint="default" w:ascii="Symbol" w:hAnsi="Symbol"/>
      </w:rPr>
    </w:lvl>
    <w:lvl w:ilvl="1" w:tplc="0C090003" w:tentative="true">
      <w:start w:val="1"/>
      <w:numFmt w:val="bullet"/>
      <w:lvlText w:val="o"/>
      <w:lvlJc w:val="left"/>
      <w:pPr>
        <w:tabs>
          <w:tab w:val="num" w:pos="1800"/>
        </w:tabs>
        <w:ind w:left="1800" w:hanging="360"/>
      </w:pPr>
      <w:rPr>
        <w:rFonts w:hint="default" w:ascii="Courier New" w:hAnsi="Courier New" w:cs="Courier New"/>
      </w:rPr>
    </w:lvl>
    <w:lvl w:ilvl="2" w:tplc="0C090005" w:tentative="true">
      <w:start w:val="1"/>
      <w:numFmt w:val="bullet"/>
      <w:lvlText w:val=""/>
      <w:lvlJc w:val="left"/>
      <w:pPr>
        <w:tabs>
          <w:tab w:val="num" w:pos="2520"/>
        </w:tabs>
        <w:ind w:left="2520" w:hanging="360"/>
      </w:pPr>
      <w:rPr>
        <w:rFonts w:hint="default" w:ascii="Wingdings" w:hAnsi="Wingdings"/>
      </w:rPr>
    </w:lvl>
    <w:lvl w:ilvl="3" w:tplc="0C090001" w:tentative="true">
      <w:start w:val="1"/>
      <w:numFmt w:val="bullet"/>
      <w:lvlText w:val=""/>
      <w:lvlJc w:val="left"/>
      <w:pPr>
        <w:tabs>
          <w:tab w:val="num" w:pos="3240"/>
        </w:tabs>
        <w:ind w:left="3240" w:hanging="360"/>
      </w:pPr>
      <w:rPr>
        <w:rFonts w:hint="default" w:ascii="Symbol" w:hAnsi="Symbol"/>
      </w:rPr>
    </w:lvl>
    <w:lvl w:ilvl="4" w:tplc="0C090003" w:tentative="true">
      <w:start w:val="1"/>
      <w:numFmt w:val="bullet"/>
      <w:lvlText w:val="o"/>
      <w:lvlJc w:val="left"/>
      <w:pPr>
        <w:tabs>
          <w:tab w:val="num" w:pos="3960"/>
        </w:tabs>
        <w:ind w:left="3960" w:hanging="360"/>
      </w:pPr>
      <w:rPr>
        <w:rFonts w:hint="default" w:ascii="Courier New" w:hAnsi="Courier New" w:cs="Courier New"/>
      </w:rPr>
    </w:lvl>
    <w:lvl w:ilvl="5" w:tplc="0C090005" w:tentative="true">
      <w:start w:val="1"/>
      <w:numFmt w:val="bullet"/>
      <w:lvlText w:val=""/>
      <w:lvlJc w:val="left"/>
      <w:pPr>
        <w:tabs>
          <w:tab w:val="num" w:pos="4680"/>
        </w:tabs>
        <w:ind w:left="4680" w:hanging="360"/>
      </w:pPr>
      <w:rPr>
        <w:rFonts w:hint="default" w:ascii="Wingdings" w:hAnsi="Wingdings"/>
      </w:rPr>
    </w:lvl>
    <w:lvl w:ilvl="6" w:tplc="0C090001" w:tentative="true">
      <w:start w:val="1"/>
      <w:numFmt w:val="bullet"/>
      <w:lvlText w:val=""/>
      <w:lvlJc w:val="left"/>
      <w:pPr>
        <w:tabs>
          <w:tab w:val="num" w:pos="5400"/>
        </w:tabs>
        <w:ind w:left="5400" w:hanging="360"/>
      </w:pPr>
      <w:rPr>
        <w:rFonts w:hint="default" w:ascii="Symbol" w:hAnsi="Symbol"/>
      </w:rPr>
    </w:lvl>
    <w:lvl w:ilvl="7" w:tplc="0C090003" w:tentative="true">
      <w:start w:val="1"/>
      <w:numFmt w:val="bullet"/>
      <w:lvlText w:val="o"/>
      <w:lvlJc w:val="left"/>
      <w:pPr>
        <w:tabs>
          <w:tab w:val="num" w:pos="6120"/>
        </w:tabs>
        <w:ind w:left="6120" w:hanging="360"/>
      </w:pPr>
      <w:rPr>
        <w:rFonts w:hint="default" w:ascii="Courier New" w:hAnsi="Courier New" w:cs="Courier New"/>
      </w:rPr>
    </w:lvl>
    <w:lvl w:ilvl="8" w:tplc="0C090005" w:tentative="true">
      <w:start w:val="1"/>
      <w:numFmt w:val="bullet"/>
      <w:lvlText w:val=""/>
      <w:lvlJc w:val="left"/>
      <w:pPr>
        <w:tabs>
          <w:tab w:val="num" w:pos="6840"/>
        </w:tabs>
        <w:ind w:left="6840" w:hanging="360"/>
      </w:pPr>
      <w:rPr>
        <w:rFonts w:hint="default" w:ascii="Wingdings" w:hAnsi="Wingdings"/>
      </w:rPr>
    </w:lvl>
  </w:abstractNum>
  <w:abstractNum w:abstractNumId="8">
    <w:nsid w:val="67DA5D7D"/>
    <w:multiLevelType w:val="hybridMultilevel"/>
    <w:tmpl w:val="AE0EE44C"/>
    <w:lvl w:ilvl="0" w:tplc="0C090001">
      <w:start w:val="1"/>
      <w:numFmt w:val="bullet"/>
      <w:lvlText w:val=""/>
      <w:lvlJc w:val="left"/>
      <w:pPr>
        <w:tabs>
          <w:tab w:val="num" w:pos="1080"/>
        </w:tabs>
        <w:ind w:left="1080" w:hanging="360"/>
      </w:pPr>
      <w:rPr>
        <w:rFonts w:hint="default" w:ascii="Symbol" w:hAnsi="Symbol"/>
      </w:rPr>
    </w:lvl>
    <w:lvl w:ilvl="1" w:tplc="0C090003" w:tentative="true">
      <w:start w:val="1"/>
      <w:numFmt w:val="bullet"/>
      <w:lvlText w:val="o"/>
      <w:lvlJc w:val="left"/>
      <w:pPr>
        <w:tabs>
          <w:tab w:val="num" w:pos="1800"/>
        </w:tabs>
        <w:ind w:left="1800" w:hanging="360"/>
      </w:pPr>
      <w:rPr>
        <w:rFonts w:hint="default" w:ascii="Courier New" w:hAnsi="Courier New" w:cs="Courier New"/>
      </w:rPr>
    </w:lvl>
    <w:lvl w:ilvl="2" w:tplc="0C090005" w:tentative="true">
      <w:start w:val="1"/>
      <w:numFmt w:val="bullet"/>
      <w:lvlText w:val=""/>
      <w:lvlJc w:val="left"/>
      <w:pPr>
        <w:tabs>
          <w:tab w:val="num" w:pos="2520"/>
        </w:tabs>
        <w:ind w:left="2520" w:hanging="360"/>
      </w:pPr>
      <w:rPr>
        <w:rFonts w:hint="default" w:ascii="Wingdings" w:hAnsi="Wingdings"/>
      </w:rPr>
    </w:lvl>
    <w:lvl w:ilvl="3" w:tplc="0C090001" w:tentative="true">
      <w:start w:val="1"/>
      <w:numFmt w:val="bullet"/>
      <w:lvlText w:val=""/>
      <w:lvlJc w:val="left"/>
      <w:pPr>
        <w:tabs>
          <w:tab w:val="num" w:pos="3240"/>
        </w:tabs>
        <w:ind w:left="3240" w:hanging="360"/>
      </w:pPr>
      <w:rPr>
        <w:rFonts w:hint="default" w:ascii="Symbol" w:hAnsi="Symbol"/>
      </w:rPr>
    </w:lvl>
    <w:lvl w:ilvl="4" w:tplc="0C090003" w:tentative="true">
      <w:start w:val="1"/>
      <w:numFmt w:val="bullet"/>
      <w:lvlText w:val="o"/>
      <w:lvlJc w:val="left"/>
      <w:pPr>
        <w:tabs>
          <w:tab w:val="num" w:pos="3960"/>
        </w:tabs>
        <w:ind w:left="3960" w:hanging="360"/>
      </w:pPr>
      <w:rPr>
        <w:rFonts w:hint="default" w:ascii="Courier New" w:hAnsi="Courier New" w:cs="Courier New"/>
      </w:rPr>
    </w:lvl>
    <w:lvl w:ilvl="5" w:tplc="0C090005" w:tentative="true">
      <w:start w:val="1"/>
      <w:numFmt w:val="bullet"/>
      <w:lvlText w:val=""/>
      <w:lvlJc w:val="left"/>
      <w:pPr>
        <w:tabs>
          <w:tab w:val="num" w:pos="4680"/>
        </w:tabs>
        <w:ind w:left="4680" w:hanging="360"/>
      </w:pPr>
      <w:rPr>
        <w:rFonts w:hint="default" w:ascii="Wingdings" w:hAnsi="Wingdings"/>
      </w:rPr>
    </w:lvl>
    <w:lvl w:ilvl="6" w:tplc="0C090001" w:tentative="true">
      <w:start w:val="1"/>
      <w:numFmt w:val="bullet"/>
      <w:lvlText w:val=""/>
      <w:lvlJc w:val="left"/>
      <w:pPr>
        <w:tabs>
          <w:tab w:val="num" w:pos="5400"/>
        </w:tabs>
        <w:ind w:left="5400" w:hanging="360"/>
      </w:pPr>
      <w:rPr>
        <w:rFonts w:hint="default" w:ascii="Symbol" w:hAnsi="Symbol"/>
      </w:rPr>
    </w:lvl>
    <w:lvl w:ilvl="7" w:tplc="0C090003" w:tentative="true">
      <w:start w:val="1"/>
      <w:numFmt w:val="bullet"/>
      <w:lvlText w:val="o"/>
      <w:lvlJc w:val="left"/>
      <w:pPr>
        <w:tabs>
          <w:tab w:val="num" w:pos="6120"/>
        </w:tabs>
        <w:ind w:left="6120" w:hanging="360"/>
      </w:pPr>
      <w:rPr>
        <w:rFonts w:hint="default" w:ascii="Courier New" w:hAnsi="Courier New" w:cs="Courier New"/>
      </w:rPr>
    </w:lvl>
    <w:lvl w:ilvl="8" w:tplc="0C090005" w:tentative="true">
      <w:start w:val="1"/>
      <w:numFmt w:val="bullet"/>
      <w:lvlText w:val=""/>
      <w:lvlJc w:val="left"/>
      <w:pPr>
        <w:tabs>
          <w:tab w:val="num" w:pos="6840"/>
        </w:tabs>
        <w:ind w:left="6840" w:hanging="360"/>
      </w:pPr>
      <w:rPr>
        <w:rFonts w:hint="default" w:ascii="Wingdings" w:hAnsi="Wingdings"/>
      </w:rPr>
    </w:lvl>
  </w:abstractNum>
  <w:abstractNum w:abstractNumId="9">
    <w:nsid w:val="6DCE3ECD"/>
    <w:multiLevelType w:val="hybridMultilevel"/>
    <w:tmpl w:val="B6F42A24"/>
    <w:lvl w:ilvl="0" w:tplc="0C090001">
      <w:start w:val="1"/>
      <w:numFmt w:val="bullet"/>
      <w:lvlText w:val=""/>
      <w:lvlJc w:val="left"/>
      <w:pPr>
        <w:tabs>
          <w:tab w:val="num" w:pos="1080"/>
        </w:tabs>
        <w:ind w:left="1080" w:hanging="360"/>
      </w:pPr>
      <w:rPr>
        <w:rFonts w:hint="default" w:ascii="Symbol" w:hAnsi="Symbol"/>
      </w:rPr>
    </w:lvl>
    <w:lvl w:ilvl="1" w:tplc="0C090003" w:tentative="true">
      <w:start w:val="1"/>
      <w:numFmt w:val="bullet"/>
      <w:lvlText w:val="o"/>
      <w:lvlJc w:val="left"/>
      <w:pPr>
        <w:tabs>
          <w:tab w:val="num" w:pos="1800"/>
        </w:tabs>
        <w:ind w:left="1800" w:hanging="360"/>
      </w:pPr>
      <w:rPr>
        <w:rFonts w:hint="default" w:ascii="Courier New" w:hAnsi="Courier New" w:cs="Courier New"/>
      </w:rPr>
    </w:lvl>
    <w:lvl w:ilvl="2" w:tplc="0C090005" w:tentative="true">
      <w:start w:val="1"/>
      <w:numFmt w:val="bullet"/>
      <w:lvlText w:val=""/>
      <w:lvlJc w:val="left"/>
      <w:pPr>
        <w:tabs>
          <w:tab w:val="num" w:pos="2520"/>
        </w:tabs>
        <w:ind w:left="2520" w:hanging="360"/>
      </w:pPr>
      <w:rPr>
        <w:rFonts w:hint="default" w:ascii="Wingdings" w:hAnsi="Wingdings"/>
      </w:rPr>
    </w:lvl>
    <w:lvl w:ilvl="3" w:tplc="0C090001" w:tentative="true">
      <w:start w:val="1"/>
      <w:numFmt w:val="bullet"/>
      <w:lvlText w:val=""/>
      <w:lvlJc w:val="left"/>
      <w:pPr>
        <w:tabs>
          <w:tab w:val="num" w:pos="3240"/>
        </w:tabs>
        <w:ind w:left="3240" w:hanging="360"/>
      </w:pPr>
      <w:rPr>
        <w:rFonts w:hint="default" w:ascii="Symbol" w:hAnsi="Symbol"/>
      </w:rPr>
    </w:lvl>
    <w:lvl w:ilvl="4" w:tplc="0C090003" w:tentative="true">
      <w:start w:val="1"/>
      <w:numFmt w:val="bullet"/>
      <w:lvlText w:val="o"/>
      <w:lvlJc w:val="left"/>
      <w:pPr>
        <w:tabs>
          <w:tab w:val="num" w:pos="3960"/>
        </w:tabs>
        <w:ind w:left="3960" w:hanging="360"/>
      </w:pPr>
      <w:rPr>
        <w:rFonts w:hint="default" w:ascii="Courier New" w:hAnsi="Courier New" w:cs="Courier New"/>
      </w:rPr>
    </w:lvl>
    <w:lvl w:ilvl="5" w:tplc="0C090005" w:tentative="true">
      <w:start w:val="1"/>
      <w:numFmt w:val="bullet"/>
      <w:lvlText w:val=""/>
      <w:lvlJc w:val="left"/>
      <w:pPr>
        <w:tabs>
          <w:tab w:val="num" w:pos="4680"/>
        </w:tabs>
        <w:ind w:left="4680" w:hanging="360"/>
      </w:pPr>
      <w:rPr>
        <w:rFonts w:hint="default" w:ascii="Wingdings" w:hAnsi="Wingdings"/>
      </w:rPr>
    </w:lvl>
    <w:lvl w:ilvl="6" w:tplc="0C090001" w:tentative="true">
      <w:start w:val="1"/>
      <w:numFmt w:val="bullet"/>
      <w:lvlText w:val=""/>
      <w:lvlJc w:val="left"/>
      <w:pPr>
        <w:tabs>
          <w:tab w:val="num" w:pos="5400"/>
        </w:tabs>
        <w:ind w:left="5400" w:hanging="360"/>
      </w:pPr>
      <w:rPr>
        <w:rFonts w:hint="default" w:ascii="Symbol" w:hAnsi="Symbol"/>
      </w:rPr>
    </w:lvl>
    <w:lvl w:ilvl="7" w:tplc="0C090003" w:tentative="true">
      <w:start w:val="1"/>
      <w:numFmt w:val="bullet"/>
      <w:lvlText w:val="o"/>
      <w:lvlJc w:val="left"/>
      <w:pPr>
        <w:tabs>
          <w:tab w:val="num" w:pos="6120"/>
        </w:tabs>
        <w:ind w:left="6120" w:hanging="360"/>
      </w:pPr>
      <w:rPr>
        <w:rFonts w:hint="default" w:ascii="Courier New" w:hAnsi="Courier New" w:cs="Courier New"/>
      </w:rPr>
    </w:lvl>
    <w:lvl w:ilvl="8" w:tplc="0C090005" w:tentative="true">
      <w:start w:val="1"/>
      <w:numFmt w:val="bullet"/>
      <w:lvlText w:val=""/>
      <w:lvlJc w:val="left"/>
      <w:pPr>
        <w:tabs>
          <w:tab w:val="num" w:pos="6840"/>
        </w:tabs>
        <w:ind w:left="6840" w:hanging="360"/>
      </w:pPr>
      <w:rPr>
        <w:rFonts w:hint="default" w:ascii="Wingdings" w:hAnsi="Wingdings"/>
      </w:rPr>
    </w:lvl>
  </w:abstractNum>
  <w:abstractNum w:abstractNumId="10">
    <w:nsid w:val="6EEC24FE"/>
    <w:multiLevelType w:val="hybridMultilevel"/>
    <w:tmpl w:val="D95C5FD6"/>
    <w:lvl w:ilvl="0" w:tplc="0C09000F">
      <w:start w:val="1"/>
      <w:numFmt w:val="decimal"/>
      <w:lvlText w:val="%1."/>
      <w:lvlJc w:val="left"/>
      <w:pPr>
        <w:ind w:left="720" w:hanging="360"/>
      </w:pPr>
      <w:rPr>
        <w:rFonts w:hint="default"/>
      </w:rPr>
    </w:lvl>
    <w:lvl w:ilvl="1" w:tplc="0C090019" w:tentative="true">
      <w:start w:val="1"/>
      <w:numFmt w:val="lowerLetter"/>
      <w:lvlText w:val="%2."/>
      <w:lvlJc w:val="left"/>
      <w:pPr>
        <w:ind w:left="1440" w:hanging="360"/>
      </w:pPr>
    </w:lvl>
    <w:lvl w:ilvl="2" w:tplc="0C09001B" w:tentative="true">
      <w:start w:val="1"/>
      <w:numFmt w:val="lowerRoman"/>
      <w:lvlText w:val="%3."/>
      <w:lvlJc w:val="right"/>
      <w:pPr>
        <w:ind w:left="2160" w:hanging="180"/>
      </w:pPr>
    </w:lvl>
    <w:lvl w:ilvl="3" w:tplc="0C09000F" w:tentative="true">
      <w:start w:val="1"/>
      <w:numFmt w:val="decimal"/>
      <w:lvlText w:val="%4."/>
      <w:lvlJc w:val="left"/>
      <w:pPr>
        <w:ind w:left="2880" w:hanging="360"/>
      </w:pPr>
    </w:lvl>
    <w:lvl w:ilvl="4" w:tplc="0C090019" w:tentative="true">
      <w:start w:val="1"/>
      <w:numFmt w:val="lowerLetter"/>
      <w:lvlText w:val="%5."/>
      <w:lvlJc w:val="left"/>
      <w:pPr>
        <w:ind w:left="3600" w:hanging="360"/>
      </w:pPr>
    </w:lvl>
    <w:lvl w:ilvl="5" w:tplc="0C09001B" w:tentative="true">
      <w:start w:val="1"/>
      <w:numFmt w:val="lowerRoman"/>
      <w:lvlText w:val="%6."/>
      <w:lvlJc w:val="right"/>
      <w:pPr>
        <w:ind w:left="4320" w:hanging="180"/>
      </w:pPr>
    </w:lvl>
    <w:lvl w:ilvl="6" w:tplc="0C09000F" w:tentative="true">
      <w:start w:val="1"/>
      <w:numFmt w:val="decimal"/>
      <w:lvlText w:val="%7."/>
      <w:lvlJc w:val="left"/>
      <w:pPr>
        <w:ind w:left="5040" w:hanging="360"/>
      </w:pPr>
    </w:lvl>
    <w:lvl w:ilvl="7" w:tplc="0C090019" w:tentative="true">
      <w:start w:val="1"/>
      <w:numFmt w:val="lowerLetter"/>
      <w:lvlText w:val="%8."/>
      <w:lvlJc w:val="left"/>
      <w:pPr>
        <w:ind w:left="5760" w:hanging="360"/>
      </w:pPr>
    </w:lvl>
    <w:lvl w:ilvl="8" w:tplc="0C09001B" w:tentative="true">
      <w:start w:val="1"/>
      <w:numFmt w:val="lowerRoman"/>
      <w:lvlText w:val="%9."/>
      <w:lvlJc w:val="right"/>
      <w:pPr>
        <w:ind w:left="6480" w:hanging="180"/>
      </w:pPr>
    </w:lvl>
  </w:abstractNum>
  <w:abstractNum w:abstractNumId="11">
    <w:nsid w:val="724A535F"/>
    <w:multiLevelType w:val="hybridMultilevel"/>
    <w:tmpl w:val="53DC9530"/>
    <w:lvl w:ilvl="0" w:tplc="0C090001">
      <w:start w:val="1"/>
      <w:numFmt w:val="bullet"/>
      <w:lvlText w:val=""/>
      <w:lvlJc w:val="left"/>
      <w:pPr>
        <w:tabs>
          <w:tab w:val="num" w:pos="1080"/>
        </w:tabs>
        <w:ind w:left="1080" w:hanging="360"/>
      </w:pPr>
      <w:rPr>
        <w:rFonts w:hint="default" w:ascii="Symbol" w:hAnsi="Symbol"/>
      </w:rPr>
    </w:lvl>
    <w:lvl w:ilvl="1" w:tplc="0C090003">
      <w:start w:val="1"/>
      <w:numFmt w:val="bullet"/>
      <w:lvlText w:val="o"/>
      <w:lvlJc w:val="left"/>
      <w:pPr>
        <w:tabs>
          <w:tab w:val="num" w:pos="1800"/>
        </w:tabs>
        <w:ind w:left="1800" w:hanging="360"/>
      </w:pPr>
      <w:rPr>
        <w:rFonts w:hint="default" w:ascii="Courier New" w:hAnsi="Courier New" w:cs="Courier New"/>
      </w:rPr>
    </w:lvl>
    <w:lvl w:ilvl="2" w:tplc="0C090005">
      <w:start w:val="1"/>
      <w:numFmt w:val="bullet"/>
      <w:lvlText w:val=""/>
      <w:lvlJc w:val="left"/>
      <w:pPr>
        <w:tabs>
          <w:tab w:val="num" w:pos="2520"/>
        </w:tabs>
        <w:ind w:left="2520" w:hanging="360"/>
      </w:pPr>
      <w:rPr>
        <w:rFonts w:hint="default" w:ascii="Wingdings" w:hAnsi="Wingdings"/>
      </w:rPr>
    </w:lvl>
    <w:lvl w:ilvl="3" w:tplc="0C090001" w:tentative="true">
      <w:start w:val="1"/>
      <w:numFmt w:val="bullet"/>
      <w:lvlText w:val=""/>
      <w:lvlJc w:val="left"/>
      <w:pPr>
        <w:tabs>
          <w:tab w:val="num" w:pos="3240"/>
        </w:tabs>
        <w:ind w:left="3240" w:hanging="360"/>
      </w:pPr>
      <w:rPr>
        <w:rFonts w:hint="default" w:ascii="Symbol" w:hAnsi="Symbol"/>
      </w:rPr>
    </w:lvl>
    <w:lvl w:ilvl="4" w:tplc="0C090003" w:tentative="true">
      <w:start w:val="1"/>
      <w:numFmt w:val="bullet"/>
      <w:lvlText w:val="o"/>
      <w:lvlJc w:val="left"/>
      <w:pPr>
        <w:tabs>
          <w:tab w:val="num" w:pos="3960"/>
        </w:tabs>
        <w:ind w:left="3960" w:hanging="360"/>
      </w:pPr>
      <w:rPr>
        <w:rFonts w:hint="default" w:ascii="Courier New" w:hAnsi="Courier New" w:cs="Courier New"/>
      </w:rPr>
    </w:lvl>
    <w:lvl w:ilvl="5" w:tplc="0C090005" w:tentative="true">
      <w:start w:val="1"/>
      <w:numFmt w:val="bullet"/>
      <w:lvlText w:val=""/>
      <w:lvlJc w:val="left"/>
      <w:pPr>
        <w:tabs>
          <w:tab w:val="num" w:pos="4680"/>
        </w:tabs>
        <w:ind w:left="4680" w:hanging="360"/>
      </w:pPr>
      <w:rPr>
        <w:rFonts w:hint="default" w:ascii="Wingdings" w:hAnsi="Wingdings"/>
      </w:rPr>
    </w:lvl>
    <w:lvl w:ilvl="6" w:tplc="0C090001" w:tentative="true">
      <w:start w:val="1"/>
      <w:numFmt w:val="bullet"/>
      <w:lvlText w:val=""/>
      <w:lvlJc w:val="left"/>
      <w:pPr>
        <w:tabs>
          <w:tab w:val="num" w:pos="5400"/>
        </w:tabs>
        <w:ind w:left="5400" w:hanging="360"/>
      </w:pPr>
      <w:rPr>
        <w:rFonts w:hint="default" w:ascii="Symbol" w:hAnsi="Symbol"/>
      </w:rPr>
    </w:lvl>
    <w:lvl w:ilvl="7" w:tplc="0C090003" w:tentative="true">
      <w:start w:val="1"/>
      <w:numFmt w:val="bullet"/>
      <w:lvlText w:val="o"/>
      <w:lvlJc w:val="left"/>
      <w:pPr>
        <w:tabs>
          <w:tab w:val="num" w:pos="6120"/>
        </w:tabs>
        <w:ind w:left="6120" w:hanging="360"/>
      </w:pPr>
      <w:rPr>
        <w:rFonts w:hint="default" w:ascii="Courier New" w:hAnsi="Courier New" w:cs="Courier New"/>
      </w:rPr>
    </w:lvl>
    <w:lvl w:ilvl="8" w:tplc="0C090005" w:tentative="true">
      <w:start w:val="1"/>
      <w:numFmt w:val="bullet"/>
      <w:lvlText w:val=""/>
      <w:lvlJc w:val="left"/>
      <w:pPr>
        <w:tabs>
          <w:tab w:val="num" w:pos="6840"/>
        </w:tabs>
        <w:ind w:left="6840" w:hanging="360"/>
      </w:pPr>
      <w:rPr>
        <w:rFonts w:hint="default" w:ascii="Wingdings" w:hAnsi="Wingdings"/>
      </w:rPr>
    </w:lvl>
  </w:abstractNum>
  <w:abstractNum w:abstractNumId="12">
    <w:nsid w:val="752B50D4"/>
    <w:multiLevelType w:val="hybridMultilevel"/>
    <w:tmpl w:val="931E5038"/>
    <w:lvl w:ilvl="0" w:tplc="0C090001">
      <w:start w:val="1"/>
      <w:numFmt w:val="bullet"/>
      <w:lvlText w:val=""/>
      <w:lvlJc w:val="left"/>
      <w:pPr>
        <w:tabs>
          <w:tab w:val="num" w:pos="1080"/>
        </w:tabs>
        <w:ind w:left="1080" w:hanging="360"/>
      </w:pPr>
      <w:rPr>
        <w:rFonts w:hint="default" w:ascii="Symbol" w:hAnsi="Symbol"/>
      </w:rPr>
    </w:lvl>
    <w:lvl w:ilvl="1" w:tplc="D0025348">
      <w:numFmt w:val="bullet"/>
      <w:lvlText w:val="-"/>
      <w:lvlJc w:val="left"/>
      <w:pPr>
        <w:tabs>
          <w:tab w:val="num" w:pos="1800"/>
        </w:tabs>
        <w:ind w:left="1800" w:hanging="360"/>
      </w:pPr>
      <w:rPr>
        <w:rFonts w:hint="default" w:ascii="Calibri" w:hAnsi="Calibri" w:eastAsia="Times" w:cs="Times New Roman"/>
      </w:rPr>
    </w:lvl>
    <w:lvl w:ilvl="2" w:tplc="0C090005" w:tentative="true">
      <w:start w:val="1"/>
      <w:numFmt w:val="bullet"/>
      <w:lvlText w:val=""/>
      <w:lvlJc w:val="left"/>
      <w:pPr>
        <w:tabs>
          <w:tab w:val="num" w:pos="2520"/>
        </w:tabs>
        <w:ind w:left="2520" w:hanging="360"/>
      </w:pPr>
      <w:rPr>
        <w:rFonts w:hint="default" w:ascii="Wingdings" w:hAnsi="Wingdings"/>
      </w:rPr>
    </w:lvl>
    <w:lvl w:ilvl="3" w:tplc="0C090001" w:tentative="true">
      <w:start w:val="1"/>
      <w:numFmt w:val="bullet"/>
      <w:lvlText w:val=""/>
      <w:lvlJc w:val="left"/>
      <w:pPr>
        <w:tabs>
          <w:tab w:val="num" w:pos="3240"/>
        </w:tabs>
        <w:ind w:left="3240" w:hanging="360"/>
      </w:pPr>
      <w:rPr>
        <w:rFonts w:hint="default" w:ascii="Symbol" w:hAnsi="Symbol"/>
      </w:rPr>
    </w:lvl>
    <w:lvl w:ilvl="4" w:tplc="0C090003" w:tentative="true">
      <w:start w:val="1"/>
      <w:numFmt w:val="bullet"/>
      <w:lvlText w:val="o"/>
      <w:lvlJc w:val="left"/>
      <w:pPr>
        <w:tabs>
          <w:tab w:val="num" w:pos="3960"/>
        </w:tabs>
        <w:ind w:left="3960" w:hanging="360"/>
      </w:pPr>
      <w:rPr>
        <w:rFonts w:hint="default" w:ascii="Courier New" w:hAnsi="Courier New" w:cs="Courier New"/>
      </w:rPr>
    </w:lvl>
    <w:lvl w:ilvl="5" w:tplc="0C090005" w:tentative="true">
      <w:start w:val="1"/>
      <w:numFmt w:val="bullet"/>
      <w:lvlText w:val=""/>
      <w:lvlJc w:val="left"/>
      <w:pPr>
        <w:tabs>
          <w:tab w:val="num" w:pos="4680"/>
        </w:tabs>
        <w:ind w:left="4680" w:hanging="360"/>
      </w:pPr>
      <w:rPr>
        <w:rFonts w:hint="default" w:ascii="Wingdings" w:hAnsi="Wingdings"/>
      </w:rPr>
    </w:lvl>
    <w:lvl w:ilvl="6" w:tplc="0C090001" w:tentative="true">
      <w:start w:val="1"/>
      <w:numFmt w:val="bullet"/>
      <w:lvlText w:val=""/>
      <w:lvlJc w:val="left"/>
      <w:pPr>
        <w:tabs>
          <w:tab w:val="num" w:pos="5400"/>
        </w:tabs>
        <w:ind w:left="5400" w:hanging="360"/>
      </w:pPr>
      <w:rPr>
        <w:rFonts w:hint="default" w:ascii="Symbol" w:hAnsi="Symbol"/>
      </w:rPr>
    </w:lvl>
    <w:lvl w:ilvl="7" w:tplc="0C090003" w:tentative="true">
      <w:start w:val="1"/>
      <w:numFmt w:val="bullet"/>
      <w:lvlText w:val="o"/>
      <w:lvlJc w:val="left"/>
      <w:pPr>
        <w:tabs>
          <w:tab w:val="num" w:pos="6120"/>
        </w:tabs>
        <w:ind w:left="6120" w:hanging="360"/>
      </w:pPr>
      <w:rPr>
        <w:rFonts w:hint="default" w:ascii="Courier New" w:hAnsi="Courier New" w:cs="Courier New"/>
      </w:rPr>
    </w:lvl>
    <w:lvl w:ilvl="8" w:tplc="0C090005" w:tentative="true">
      <w:start w:val="1"/>
      <w:numFmt w:val="bullet"/>
      <w:lvlText w:val=""/>
      <w:lvlJc w:val="left"/>
      <w:pPr>
        <w:tabs>
          <w:tab w:val="num" w:pos="6840"/>
        </w:tabs>
        <w:ind w:left="6840" w:hanging="360"/>
      </w:pPr>
      <w:rPr>
        <w:rFonts w:hint="default" w:ascii="Wingdings" w:hAnsi="Wingdings"/>
      </w:rPr>
    </w:lvl>
  </w:abstractNum>
  <w:abstractNum w:abstractNumId="13">
    <w:nsid w:val="77BF3CC5"/>
    <w:multiLevelType w:val="hybridMultilevel"/>
    <w:tmpl w:val="147C5C40"/>
    <w:lvl w:ilvl="0" w:tplc="0C090001">
      <w:start w:val="1"/>
      <w:numFmt w:val="bullet"/>
      <w:lvlText w:val=""/>
      <w:lvlJc w:val="left"/>
      <w:pPr>
        <w:tabs>
          <w:tab w:val="num" w:pos="1080"/>
        </w:tabs>
        <w:ind w:left="1080" w:hanging="360"/>
      </w:pPr>
      <w:rPr>
        <w:rFonts w:hint="default" w:ascii="Symbol" w:hAnsi="Symbol"/>
      </w:rPr>
    </w:lvl>
    <w:lvl w:ilvl="1" w:tplc="0C090001">
      <w:start w:val="1"/>
      <w:numFmt w:val="bullet"/>
      <w:lvlText w:val=""/>
      <w:lvlJc w:val="left"/>
      <w:pPr>
        <w:tabs>
          <w:tab w:val="num" w:pos="1800"/>
        </w:tabs>
        <w:ind w:left="1800" w:hanging="360"/>
      </w:pPr>
      <w:rPr>
        <w:rFonts w:hint="default" w:ascii="Symbol" w:hAnsi="Symbol"/>
      </w:rPr>
    </w:lvl>
    <w:lvl w:ilvl="2" w:tplc="0C09001B" w:tentative="true">
      <w:start w:val="1"/>
      <w:numFmt w:val="lowerRoman"/>
      <w:lvlText w:val="%3."/>
      <w:lvlJc w:val="right"/>
      <w:pPr>
        <w:tabs>
          <w:tab w:val="num" w:pos="2520"/>
        </w:tabs>
        <w:ind w:left="2520" w:hanging="180"/>
      </w:pPr>
    </w:lvl>
    <w:lvl w:ilvl="3" w:tplc="0C09000F" w:tentative="true">
      <w:start w:val="1"/>
      <w:numFmt w:val="decimal"/>
      <w:lvlText w:val="%4."/>
      <w:lvlJc w:val="left"/>
      <w:pPr>
        <w:tabs>
          <w:tab w:val="num" w:pos="3240"/>
        </w:tabs>
        <w:ind w:left="3240" w:hanging="360"/>
      </w:pPr>
    </w:lvl>
    <w:lvl w:ilvl="4" w:tplc="0C090019" w:tentative="true">
      <w:start w:val="1"/>
      <w:numFmt w:val="lowerLetter"/>
      <w:lvlText w:val="%5."/>
      <w:lvlJc w:val="left"/>
      <w:pPr>
        <w:tabs>
          <w:tab w:val="num" w:pos="3960"/>
        </w:tabs>
        <w:ind w:left="3960" w:hanging="360"/>
      </w:pPr>
    </w:lvl>
    <w:lvl w:ilvl="5" w:tplc="0C09001B" w:tentative="true">
      <w:start w:val="1"/>
      <w:numFmt w:val="lowerRoman"/>
      <w:lvlText w:val="%6."/>
      <w:lvlJc w:val="right"/>
      <w:pPr>
        <w:tabs>
          <w:tab w:val="num" w:pos="4680"/>
        </w:tabs>
        <w:ind w:left="4680" w:hanging="180"/>
      </w:pPr>
    </w:lvl>
    <w:lvl w:ilvl="6" w:tplc="0C09000F" w:tentative="true">
      <w:start w:val="1"/>
      <w:numFmt w:val="decimal"/>
      <w:lvlText w:val="%7."/>
      <w:lvlJc w:val="left"/>
      <w:pPr>
        <w:tabs>
          <w:tab w:val="num" w:pos="5400"/>
        </w:tabs>
        <w:ind w:left="5400" w:hanging="360"/>
      </w:pPr>
    </w:lvl>
    <w:lvl w:ilvl="7" w:tplc="0C090019" w:tentative="true">
      <w:start w:val="1"/>
      <w:numFmt w:val="lowerLetter"/>
      <w:lvlText w:val="%8."/>
      <w:lvlJc w:val="left"/>
      <w:pPr>
        <w:tabs>
          <w:tab w:val="num" w:pos="6120"/>
        </w:tabs>
        <w:ind w:left="6120" w:hanging="360"/>
      </w:pPr>
    </w:lvl>
    <w:lvl w:ilvl="8" w:tplc="0C09001B" w:tentative="true">
      <w:start w:val="1"/>
      <w:numFmt w:val="lowerRoman"/>
      <w:lvlText w:val="%9."/>
      <w:lvlJc w:val="right"/>
      <w:pPr>
        <w:tabs>
          <w:tab w:val="num" w:pos="6840"/>
        </w:tabs>
        <w:ind w:left="6840" w:hanging="180"/>
      </w:pPr>
    </w:lvl>
  </w:abstractNum>
  <w:abstractNum w:abstractNumId="14">
    <w:nsid w:val="79DE0344"/>
    <w:multiLevelType w:val="hybridMultilevel"/>
    <w:tmpl w:val="0CD83386"/>
    <w:lvl w:ilvl="0" w:tplc="0C090001">
      <w:start w:val="1"/>
      <w:numFmt w:val="bullet"/>
      <w:lvlText w:val=""/>
      <w:lvlJc w:val="left"/>
      <w:pPr>
        <w:tabs>
          <w:tab w:val="num" w:pos="1080"/>
        </w:tabs>
        <w:ind w:left="1080" w:hanging="360"/>
      </w:pPr>
      <w:rPr>
        <w:rFonts w:hint="default" w:ascii="Symbol" w:hAnsi="Symbol"/>
      </w:rPr>
    </w:lvl>
    <w:lvl w:ilvl="1" w:tplc="0C090003" w:tentative="true">
      <w:start w:val="1"/>
      <w:numFmt w:val="bullet"/>
      <w:lvlText w:val="o"/>
      <w:lvlJc w:val="left"/>
      <w:pPr>
        <w:tabs>
          <w:tab w:val="num" w:pos="1800"/>
        </w:tabs>
        <w:ind w:left="1800" w:hanging="360"/>
      </w:pPr>
      <w:rPr>
        <w:rFonts w:hint="default" w:ascii="Courier New" w:hAnsi="Courier New" w:cs="Courier New"/>
      </w:rPr>
    </w:lvl>
    <w:lvl w:ilvl="2" w:tplc="0C090005" w:tentative="true">
      <w:start w:val="1"/>
      <w:numFmt w:val="bullet"/>
      <w:lvlText w:val=""/>
      <w:lvlJc w:val="left"/>
      <w:pPr>
        <w:tabs>
          <w:tab w:val="num" w:pos="2520"/>
        </w:tabs>
        <w:ind w:left="2520" w:hanging="360"/>
      </w:pPr>
      <w:rPr>
        <w:rFonts w:hint="default" w:ascii="Wingdings" w:hAnsi="Wingdings"/>
      </w:rPr>
    </w:lvl>
    <w:lvl w:ilvl="3" w:tplc="0C090001" w:tentative="true">
      <w:start w:val="1"/>
      <w:numFmt w:val="bullet"/>
      <w:lvlText w:val=""/>
      <w:lvlJc w:val="left"/>
      <w:pPr>
        <w:tabs>
          <w:tab w:val="num" w:pos="3240"/>
        </w:tabs>
        <w:ind w:left="3240" w:hanging="360"/>
      </w:pPr>
      <w:rPr>
        <w:rFonts w:hint="default" w:ascii="Symbol" w:hAnsi="Symbol"/>
      </w:rPr>
    </w:lvl>
    <w:lvl w:ilvl="4" w:tplc="0C090003" w:tentative="true">
      <w:start w:val="1"/>
      <w:numFmt w:val="bullet"/>
      <w:lvlText w:val="o"/>
      <w:lvlJc w:val="left"/>
      <w:pPr>
        <w:tabs>
          <w:tab w:val="num" w:pos="3960"/>
        </w:tabs>
        <w:ind w:left="3960" w:hanging="360"/>
      </w:pPr>
      <w:rPr>
        <w:rFonts w:hint="default" w:ascii="Courier New" w:hAnsi="Courier New" w:cs="Courier New"/>
      </w:rPr>
    </w:lvl>
    <w:lvl w:ilvl="5" w:tplc="0C090005" w:tentative="true">
      <w:start w:val="1"/>
      <w:numFmt w:val="bullet"/>
      <w:lvlText w:val=""/>
      <w:lvlJc w:val="left"/>
      <w:pPr>
        <w:tabs>
          <w:tab w:val="num" w:pos="4680"/>
        </w:tabs>
        <w:ind w:left="4680" w:hanging="360"/>
      </w:pPr>
      <w:rPr>
        <w:rFonts w:hint="default" w:ascii="Wingdings" w:hAnsi="Wingdings"/>
      </w:rPr>
    </w:lvl>
    <w:lvl w:ilvl="6" w:tplc="0C090001" w:tentative="true">
      <w:start w:val="1"/>
      <w:numFmt w:val="bullet"/>
      <w:lvlText w:val=""/>
      <w:lvlJc w:val="left"/>
      <w:pPr>
        <w:tabs>
          <w:tab w:val="num" w:pos="5400"/>
        </w:tabs>
        <w:ind w:left="5400" w:hanging="360"/>
      </w:pPr>
      <w:rPr>
        <w:rFonts w:hint="default" w:ascii="Symbol" w:hAnsi="Symbol"/>
      </w:rPr>
    </w:lvl>
    <w:lvl w:ilvl="7" w:tplc="0C090003" w:tentative="true">
      <w:start w:val="1"/>
      <w:numFmt w:val="bullet"/>
      <w:lvlText w:val="o"/>
      <w:lvlJc w:val="left"/>
      <w:pPr>
        <w:tabs>
          <w:tab w:val="num" w:pos="6120"/>
        </w:tabs>
        <w:ind w:left="6120" w:hanging="360"/>
      </w:pPr>
      <w:rPr>
        <w:rFonts w:hint="default" w:ascii="Courier New" w:hAnsi="Courier New" w:cs="Courier New"/>
      </w:rPr>
    </w:lvl>
    <w:lvl w:ilvl="8" w:tplc="0C090005" w:tentative="true">
      <w:start w:val="1"/>
      <w:numFmt w:val="bullet"/>
      <w:lvlText w:val=""/>
      <w:lvlJc w:val="left"/>
      <w:pPr>
        <w:tabs>
          <w:tab w:val="num" w:pos="6840"/>
        </w:tabs>
        <w:ind w:left="6840" w:hanging="360"/>
      </w:pPr>
      <w:rPr>
        <w:rFonts w:hint="default" w:ascii="Wingdings" w:hAnsi="Wingdings"/>
      </w:rPr>
    </w:lvl>
  </w:abstractNum>
  <w:abstractNum w:abstractNumId="15">
    <w:nsid w:val="7D46344E"/>
    <w:multiLevelType w:val="hybridMultilevel"/>
    <w:tmpl w:val="9C864272"/>
    <w:lvl w:ilvl="0" w:tplc="0C090001">
      <w:start w:val="1"/>
      <w:numFmt w:val="bullet"/>
      <w:lvlText w:val=""/>
      <w:lvlJc w:val="left"/>
      <w:pPr>
        <w:tabs>
          <w:tab w:val="num" w:pos="1080"/>
        </w:tabs>
        <w:ind w:left="1080" w:hanging="360"/>
      </w:pPr>
      <w:rPr>
        <w:rFonts w:hint="default" w:ascii="Symbol" w:hAnsi="Symbol"/>
      </w:rPr>
    </w:lvl>
    <w:lvl w:ilvl="1" w:tplc="0C090003" w:tentative="true">
      <w:start w:val="1"/>
      <w:numFmt w:val="bullet"/>
      <w:lvlText w:val="o"/>
      <w:lvlJc w:val="left"/>
      <w:pPr>
        <w:tabs>
          <w:tab w:val="num" w:pos="1800"/>
        </w:tabs>
        <w:ind w:left="1800" w:hanging="360"/>
      </w:pPr>
      <w:rPr>
        <w:rFonts w:hint="default" w:ascii="Courier New" w:hAnsi="Courier New" w:cs="Courier New"/>
      </w:rPr>
    </w:lvl>
    <w:lvl w:ilvl="2" w:tplc="0C090005" w:tentative="true">
      <w:start w:val="1"/>
      <w:numFmt w:val="bullet"/>
      <w:lvlText w:val=""/>
      <w:lvlJc w:val="left"/>
      <w:pPr>
        <w:tabs>
          <w:tab w:val="num" w:pos="2520"/>
        </w:tabs>
        <w:ind w:left="2520" w:hanging="360"/>
      </w:pPr>
      <w:rPr>
        <w:rFonts w:hint="default" w:ascii="Wingdings" w:hAnsi="Wingdings"/>
      </w:rPr>
    </w:lvl>
    <w:lvl w:ilvl="3" w:tplc="0C090001" w:tentative="true">
      <w:start w:val="1"/>
      <w:numFmt w:val="bullet"/>
      <w:lvlText w:val=""/>
      <w:lvlJc w:val="left"/>
      <w:pPr>
        <w:tabs>
          <w:tab w:val="num" w:pos="3240"/>
        </w:tabs>
        <w:ind w:left="3240" w:hanging="360"/>
      </w:pPr>
      <w:rPr>
        <w:rFonts w:hint="default" w:ascii="Symbol" w:hAnsi="Symbol"/>
      </w:rPr>
    </w:lvl>
    <w:lvl w:ilvl="4" w:tplc="0C090003" w:tentative="true">
      <w:start w:val="1"/>
      <w:numFmt w:val="bullet"/>
      <w:lvlText w:val="o"/>
      <w:lvlJc w:val="left"/>
      <w:pPr>
        <w:tabs>
          <w:tab w:val="num" w:pos="3960"/>
        </w:tabs>
        <w:ind w:left="3960" w:hanging="360"/>
      </w:pPr>
      <w:rPr>
        <w:rFonts w:hint="default" w:ascii="Courier New" w:hAnsi="Courier New" w:cs="Courier New"/>
      </w:rPr>
    </w:lvl>
    <w:lvl w:ilvl="5" w:tplc="0C090005" w:tentative="true">
      <w:start w:val="1"/>
      <w:numFmt w:val="bullet"/>
      <w:lvlText w:val=""/>
      <w:lvlJc w:val="left"/>
      <w:pPr>
        <w:tabs>
          <w:tab w:val="num" w:pos="4680"/>
        </w:tabs>
        <w:ind w:left="4680" w:hanging="360"/>
      </w:pPr>
      <w:rPr>
        <w:rFonts w:hint="default" w:ascii="Wingdings" w:hAnsi="Wingdings"/>
      </w:rPr>
    </w:lvl>
    <w:lvl w:ilvl="6" w:tplc="0C090001" w:tentative="true">
      <w:start w:val="1"/>
      <w:numFmt w:val="bullet"/>
      <w:lvlText w:val=""/>
      <w:lvlJc w:val="left"/>
      <w:pPr>
        <w:tabs>
          <w:tab w:val="num" w:pos="5400"/>
        </w:tabs>
        <w:ind w:left="5400" w:hanging="360"/>
      </w:pPr>
      <w:rPr>
        <w:rFonts w:hint="default" w:ascii="Symbol" w:hAnsi="Symbol"/>
      </w:rPr>
    </w:lvl>
    <w:lvl w:ilvl="7" w:tplc="0C090003" w:tentative="true">
      <w:start w:val="1"/>
      <w:numFmt w:val="bullet"/>
      <w:lvlText w:val="o"/>
      <w:lvlJc w:val="left"/>
      <w:pPr>
        <w:tabs>
          <w:tab w:val="num" w:pos="6120"/>
        </w:tabs>
        <w:ind w:left="6120" w:hanging="360"/>
      </w:pPr>
      <w:rPr>
        <w:rFonts w:hint="default" w:ascii="Courier New" w:hAnsi="Courier New" w:cs="Courier New"/>
      </w:rPr>
    </w:lvl>
    <w:lvl w:ilvl="8" w:tplc="0C090005" w:tentative="true">
      <w:start w:val="1"/>
      <w:numFmt w:val="bullet"/>
      <w:lvlText w:val=""/>
      <w:lvlJc w:val="left"/>
      <w:pPr>
        <w:tabs>
          <w:tab w:val="num" w:pos="6840"/>
        </w:tabs>
        <w:ind w:left="6840" w:hanging="360"/>
      </w:pPr>
      <w:rPr>
        <w:rFonts w:hint="default" w:ascii="Wingdings" w:hAnsi="Wingdings"/>
      </w:rPr>
    </w:lvl>
  </w:abstractNum>
  <w:num w:numId="1">
    <w:abstractNumId w:val="10"/>
  </w:num>
  <w:num w:numId="2">
    <w:abstractNumId w:val="12"/>
  </w:num>
  <w:num w:numId="3">
    <w:abstractNumId w:val="15"/>
  </w:num>
  <w:num w:numId="4">
    <w:abstractNumId w:val="0"/>
  </w:num>
  <w:num w:numId="5">
    <w:abstractNumId w:val="11"/>
  </w:num>
  <w:num w:numId="6">
    <w:abstractNumId w:val="1"/>
  </w:num>
  <w:num w:numId="7">
    <w:abstractNumId w:val="3"/>
  </w:num>
  <w:num w:numId="8">
    <w:abstractNumId w:val="7"/>
  </w:num>
  <w:num w:numId="9">
    <w:abstractNumId w:val="8"/>
  </w:num>
  <w:num w:numId="10">
    <w:abstractNumId w:val="6"/>
  </w:num>
  <w:num w:numId="11">
    <w:abstractNumId w:val="2"/>
  </w:num>
  <w:num w:numId="12">
    <w:abstractNumId w:val="13"/>
  </w:num>
  <w:num w:numId="13">
    <w:abstractNumId w:val="5"/>
  </w:num>
  <w:num w:numId="14">
    <w:abstractNumId w:val="4"/>
  </w:num>
  <w:num w:numId="15">
    <w:abstractNumId w:val="9"/>
  </w:num>
  <w:num w:numId="16">
    <w:abstractNumId w:val="14"/>
  </w:num>
</w:numbering>
</file>

<file path=word/settings.xml><?xml version="1.0" encoding="utf-8"?>
<w:settings xmlns:w="http://schemas.openxmlformats.org/wordprocessingml/2006/main" xmlns:m="http://schemas.openxmlformats.org/officeDocument/2006/math" xmlns:w15="http://schemas.microsoft.com/office/word/2012/wordml"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4="http://schemas.microsoft.com/office/word/2010/wordml" mc:Ignorable="w14">
  <w:zoom w:percent="70"/>
  <w:hideSpellingErrors/>
  <w:proofState w:spelling="clean" w:grammar="clean"/>
  <w:defaultTabStop w:val="720"/>
  <w:evenAndOddHeaders/>
  <w:characterSpacingControl w:val="doNotCompress"/>
  <w:hdrShapeDefaults>
    <o:shapedefaults xmlns:o="urn:schemas-microsoft-com:office:office" xmlns:v="urn:schemas-microsoft-com:vml" spidmax="8193" v:ext="edi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9CE"/>
    <w:rsid w:val="000122AB"/>
    <w:rsid w:val="0003036E"/>
    <w:rsid w:val="00032C3F"/>
    <w:rsid w:val="00035E41"/>
    <w:rsid w:val="0006010A"/>
    <w:rsid w:val="000759B0"/>
    <w:rsid w:val="00177D81"/>
    <w:rsid w:val="002774D7"/>
    <w:rsid w:val="002C16E4"/>
    <w:rsid w:val="002E78A2"/>
    <w:rsid w:val="00390741"/>
    <w:rsid w:val="0039578B"/>
    <w:rsid w:val="004D1746"/>
    <w:rsid w:val="005900DB"/>
    <w:rsid w:val="005C56A6"/>
    <w:rsid w:val="00612EB8"/>
    <w:rsid w:val="00642364"/>
    <w:rsid w:val="006A3598"/>
    <w:rsid w:val="006D2398"/>
    <w:rsid w:val="00773C3E"/>
    <w:rsid w:val="007A37C0"/>
    <w:rsid w:val="007E42BE"/>
    <w:rsid w:val="008779CE"/>
    <w:rsid w:val="008C5CA6"/>
    <w:rsid w:val="009010B1"/>
    <w:rsid w:val="0097574E"/>
    <w:rsid w:val="009C5CD9"/>
    <w:rsid w:val="00A47D10"/>
    <w:rsid w:val="00AE50D2"/>
    <w:rsid w:val="00AE69D6"/>
    <w:rsid w:val="00B52D7E"/>
    <w:rsid w:val="00B848F0"/>
    <w:rsid w:val="00BD6527"/>
    <w:rsid w:val="00BF7F4C"/>
    <w:rsid w:val="00C4474F"/>
    <w:rsid w:val="00C5744B"/>
    <w:rsid w:val="00C61D77"/>
    <w:rsid w:val="00C8631F"/>
    <w:rsid w:val="00C9207A"/>
    <w:rsid w:val="00D90274"/>
    <w:rsid w:val="00E56BAC"/>
    <w:rsid w:val="00EC3F43"/>
    <w:rsid w:val="00EF74A3"/>
    <w:rsid w:val="00F42A5D"/>
    <w:rsid w:val="00F71692"/>
    <w:rsid w:val="00FB2D4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ate"/>
  <w:smartTagType w:namespaceuri="urn:schemas-microsoft-com:office:smarttags" w:name="country-region"/>
  <w:smartTagType w:namespaceuri="urn:schemas-microsoft-com:office:smarttags" w:name="place"/>
  <w:shapeDefaults>
    <o:shapedefaults xmlns:o="urn:schemas-microsoft-com:office:office" xmlns:v="urn:schemas-microsoft-com:vml" spidmax="8193" v:ext="edit"/>
    <o:shapelayout xmlns:o="urn:schemas-microsoft-com:office:office" xmlns:v="urn:schemas-microsoft-com:vml" v:ext="edit">
      <o:idmap data="1" v:ext="edit"/>
    </o:shapelayout>
  </w:shapeDefaults>
  <w:decimalSymbol w:val="."/>
  <w:listSeparator w:val=","/>
  <w14:defaultImageDpi w14:val="300"/>
</w:settings>
</file>

<file path=word/styles.xml><?xml version="1.0" encoding="utf-8"?>
<w:styles xmlns:w="http://schemas.openxmlformats.org/wordprocessingml/2006/main" xmlns:m="http://schemas.openxmlformats.org/officeDocument/2006/math" xmlns:w15="http://schemas.microsoft.com/office/word/2012/wordml"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4="http://schemas.microsoft.com/office/word/2010/wordml" mc:Ignorable="w14">
  <w:docDefaults>
    <w:rPrDefault>
      <w:rPr>
        <w:rFonts w:asciiTheme="minorHAnsi" w:hAnsiTheme="minorHAnsi" w:eastAsiaTheme="minorEastAsia" w:cstheme="minorBidi"/>
        <w:sz w:val="24"/>
        <w:szCs w:val="24"/>
        <w:lang w:val="en-AU" w:eastAsia="en-US" w:bidi="ar-SA"/>
      </w:rPr>
    </w:rPrDefault>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Normal" w:default="true">
    <w:name w:val="Normal"/>
    <w:qFormat/>
  </w:style>
  <w:style w:type="character" w:styleId="DefaultParagraphFont" w:default="true">
    <w:name w:val="Default Paragraph Font"/>
    <w:uiPriority w:val="1"/>
    <w:semiHidden/>
    <w:unhideWhenUsed/>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 w:type="paragraph" w:styleId="Header">
    <w:name w:val="header"/>
    <w:basedOn w:val="Normal"/>
    <w:link w:val="HeaderChar"/>
    <w:uiPriority w:val="99"/>
    <w:unhideWhenUsed/>
    <w:rsid w:val="00B52D7E"/>
    <w:pPr>
      <w:tabs>
        <w:tab w:val="center" w:pos="4320"/>
        <w:tab w:val="right" w:pos="8640"/>
      </w:tabs>
    </w:pPr>
  </w:style>
  <w:style w:type="character" w:styleId="HeaderChar" w:customStyle="true">
    <w:name w:val="Header Char"/>
    <w:basedOn w:val="DefaultParagraphFont"/>
    <w:link w:val="Header"/>
    <w:uiPriority w:val="99"/>
    <w:rsid w:val="00B52D7E"/>
  </w:style>
  <w:style w:type="paragraph" w:styleId="Footer">
    <w:name w:val="footer"/>
    <w:basedOn w:val="Normal"/>
    <w:link w:val="FooterChar"/>
    <w:uiPriority w:val="99"/>
    <w:unhideWhenUsed/>
    <w:rsid w:val="00B52D7E"/>
    <w:pPr>
      <w:tabs>
        <w:tab w:val="center" w:pos="4320"/>
        <w:tab w:val="right" w:pos="8640"/>
      </w:tabs>
    </w:pPr>
  </w:style>
  <w:style w:type="character" w:styleId="FooterChar" w:customStyle="true">
    <w:name w:val="Footer Char"/>
    <w:basedOn w:val="DefaultParagraphFont"/>
    <w:link w:val="Footer"/>
    <w:uiPriority w:val="99"/>
    <w:rsid w:val="00B52D7E"/>
  </w:style>
  <w:style w:type="paragraph" w:styleId="BalloonText">
    <w:name w:val="Balloon Text"/>
    <w:basedOn w:val="Normal"/>
    <w:link w:val="BalloonTextChar"/>
    <w:uiPriority w:val="99"/>
    <w:semiHidden/>
    <w:unhideWhenUsed/>
    <w:rsid w:val="00B52D7E"/>
    <w:rPr>
      <w:rFonts w:ascii="Lucida Grande" w:hAnsi="Lucida Grande"/>
      <w:sz w:val="18"/>
      <w:szCs w:val="18"/>
    </w:rPr>
  </w:style>
  <w:style w:type="character" w:styleId="BalloonTextChar" w:customStyle="true">
    <w:name w:val="Balloon Text Char"/>
    <w:basedOn w:val="DefaultParagraphFont"/>
    <w:link w:val="BalloonText"/>
    <w:uiPriority w:val="99"/>
    <w:semiHidden/>
    <w:rsid w:val="00B52D7E"/>
    <w:rPr>
      <w:rFonts w:ascii="Lucida Grande" w:hAnsi="Lucida Grande"/>
      <w:sz w:val="18"/>
      <w:szCs w:val="18"/>
    </w:rPr>
  </w:style>
  <w:style w:type="paragraph" w:styleId="CoverHeading" w:customStyle="true">
    <w:name w:val="Cover Heading"/>
    <w:basedOn w:val="Normal"/>
    <w:uiPriority w:val="99"/>
    <w:rsid w:val="00B52D7E"/>
    <w:pPr>
      <w:widowControl w:val="false"/>
      <w:autoSpaceDE w:val="false"/>
      <w:autoSpaceDN w:val="false"/>
      <w:adjustRightInd w:val="false"/>
      <w:spacing w:after="57" w:line="288" w:lineRule="auto"/>
      <w:textAlignment w:val="center"/>
    </w:pPr>
    <w:rPr>
      <w:rFonts w:ascii="Typestar-Normal" w:hAnsi="Typestar-Normal" w:cs="Typestar-Normal"/>
      <w:color w:val="000000"/>
      <w:spacing w:val="-4"/>
      <w:sz w:val="44"/>
      <w:szCs w:val="44"/>
      <w:lang w:val="en-GB"/>
    </w:rPr>
  </w:style>
  <w:style w:type="paragraph" w:styleId="CoverSubheading" w:customStyle="true">
    <w:name w:val="Cover Subheading"/>
    <w:basedOn w:val="Normal"/>
    <w:uiPriority w:val="99"/>
    <w:rsid w:val="00B52D7E"/>
    <w:pPr>
      <w:widowControl w:val="false"/>
      <w:autoSpaceDE w:val="false"/>
      <w:autoSpaceDN w:val="false"/>
      <w:adjustRightInd w:val="false"/>
      <w:spacing w:after="113" w:line="288" w:lineRule="auto"/>
      <w:textAlignment w:val="center"/>
    </w:pPr>
    <w:rPr>
      <w:rFonts w:ascii="Typestar-Normal" w:hAnsi="Typestar-Normal" w:cs="Typestar-Normal"/>
      <w:color w:val="000000"/>
      <w:sz w:val="32"/>
      <w:szCs w:val="32"/>
      <w:lang w:val="en-GB"/>
    </w:rPr>
  </w:style>
  <w:style w:type="paragraph" w:styleId="FooterChapterHeading" w:customStyle="true">
    <w:name w:val="Footer Chapter Heading"/>
    <w:basedOn w:val="Normal"/>
    <w:uiPriority w:val="99"/>
    <w:rsid w:val="007E42BE"/>
    <w:pPr>
      <w:widowControl w:val="false"/>
      <w:suppressAutoHyphens/>
      <w:autoSpaceDE w:val="false"/>
      <w:autoSpaceDN w:val="false"/>
      <w:adjustRightInd w:val="false"/>
      <w:spacing w:after="227" w:line="250" w:lineRule="atLeast"/>
      <w:textAlignment w:val="center"/>
    </w:pPr>
    <w:rPr>
      <w:rFonts w:ascii="TradeGothic" w:hAnsi="TradeGothic" w:cs="TradeGothic"/>
      <w:color w:val="000000"/>
      <w:sz w:val="21"/>
      <w:szCs w:val="21"/>
      <w:lang w:val="en-GB"/>
    </w:rPr>
  </w:style>
  <w:style w:type="character" w:styleId="PageNumber">
    <w:name w:val="page number"/>
    <w:basedOn w:val="DefaultParagraphFont"/>
    <w:uiPriority w:val="99"/>
    <w:semiHidden/>
    <w:unhideWhenUsed/>
    <w:rsid w:val="007E42BE"/>
  </w:style>
  <w:style w:type="paragraph" w:styleId="FooterPublicationStyle" w:customStyle="true">
    <w:name w:val="Footer Publication Style"/>
    <w:basedOn w:val="Normal"/>
    <w:uiPriority w:val="99"/>
    <w:rsid w:val="00B848F0"/>
    <w:pPr>
      <w:widowControl w:val="false"/>
      <w:suppressAutoHyphens/>
      <w:autoSpaceDE w:val="false"/>
      <w:autoSpaceDN w:val="false"/>
      <w:adjustRightInd w:val="false"/>
      <w:spacing w:after="227" w:line="250" w:lineRule="atLeast"/>
      <w:jc w:val="right"/>
      <w:textAlignment w:val="center"/>
    </w:pPr>
    <w:rPr>
      <w:rFonts w:ascii="TradeGothic" w:hAnsi="TradeGothic" w:cs="TradeGothic"/>
      <w:color w:val="000000"/>
      <w:sz w:val="21"/>
      <w:szCs w:val="21"/>
      <w:lang w:val="en-GB"/>
    </w:rPr>
  </w:style>
  <w:style w:type="paragraph" w:styleId="ContentsChapterHeading" w:customStyle="true">
    <w:name w:val="Contents Chapter Heading"/>
    <w:basedOn w:val="Normal"/>
    <w:uiPriority w:val="99"/>
    <w:rsid w:val="00612EB8"/>
    <w:pPr>
      <w:widowControl w:val="false"/>
      <w:tabs>
        <w:tab w:val="right" w:pos="9620"/>
      </w:tabs>
      <w:suppressAutoHyphens/>
      <w:autoSpaceDE w:val="false"/>
      <w:autoSpaceDN w:val="false"/>
      <w:adjustRightInd w:val="false"/>
      <w:spacing w:after="57" w:line="250" w:lineRule="atLeast"/>
      <w:textAlignment w:val="center"/>
    </w:pPr>
    <w:rPr>
      <w:rFonts w:ascii="TradeGothic-Bold" w:hAnsi="TradeGothic-Bold" w:cs="TradeGothic-Bold"/>
      <w:bCs/>
      <w:color w:val="000000"/>
      <w:sz w:val="22"/>
      <w:szCs w:val="22"/>
      <w:lang w:val="en-GB"/>
    </w:rPr>
  </w:style>
  <w:style w:type="paragraph" w:styleId="ContentsText" w:customStyle="true">
    <w:name w:val="Contents Text"/>
    <w:basedOn w:val="Normal"/>
    <w:uiPriority w:val="99"/>
    <w:rsid w:val="00612EB8"/>
    <w:pPr>
      <w:widowControl w:val="false"/>
      <w:tabs>
        <w:tab w:val="right" w:pos="9620"/>
      </w:tabs>
      <w:suppressAutoHyphens/>
      <w:autoSpaceDE w:val="false"/>
      <w:autoSpaceDN w:val="false"/>
      <w:adjustRightInd w:val="false"/>
      <w:spacing w:after="57" w:line="250" w:lineRule="atLeast"/>
      <w:textAlignment w:val="center"/>
    </w:pPr>
    <w:rPr>
      <w:rFonts w:ascii="TradeGothic-Light" w:hAnsi="TradeGothic-Light" w:cs="TradeGothic-Light"/>
      <w:color w:val="000000"/>
      <w:sz w:val="21"/>
      <w:szCs w:val="21"/>
      <w:lang w:val="en-GB"/>
    </w:rPr>
  </w:style>
  <w:style w:type="paragraph" w:styleId="ContentsTextSpaceAfter" w:customStyle="true">
    <w:name w:val="Contents Text Space After"/>
    <w:basedOn w:val="Normal"/>
    <w:uiPriority w:val="99"/>
    <w:rsid w:val="00612EB8"/>
    <w:pPr>
      <w:widowControl w:val="false"/>
      <w:tabs>
        <w:tab w:val="right" w:pos="9620"/>
      </w:tabs>
      <w:suppressAutoHyphens/>
      <w:autoSpaceDE w:val="false"/>
      <w:autoSpaceDN w:val="false"/>
      <w:adjustRightInd w:val="false"/>
      <w:spacing w:after="397" w:line="250" w:lineRule="atLeast"/>
      <w:textAlignment w:val="center"/>
    </w:pPr>
    <w:rPr>
      <w:rFonts w:ascii="TradeGothic-Light" w:hAnsi="TradeGothic-Light" w:cs="TradeGothic-Light"/>
      <w:color w:val="000000"/>
      <w:sz w:val="21"/>
      <w:szCs w:val="21"/>
      <w:lang w:val="en-GB"/>
    </w:rPr>
  </w:style>
  <w:style w:type="paragraph" w:styleId="AHeading" w:customStyle="true">
    <w:name w:val="A Heading"/>
    <w:basedOn w:val="Normal"/>
    <w:uiPriority w:val="99"/>
    <w:rsid w:val="00BD6527"/>
    <w:pPr>
      <w:widowControl w:val="false"/>
      <w:suppressAutoHyphens/>
      <w:autoSpaceDE w:val="false"/>
      <w:autoSpaceDN w:val="false"/>
      <w:adjustRightInd w:val="false"/>
      <w:spacing w:after="57" w:line="400" w:lineRule="atLeast"/>
      <w:textAlignment w:val="center"/>
    </w:pPr>
    <w:rPr>
      <w:rFonts w:ascii="Typestar-Normal" w:hAnsi="Typestar-Normal" w:cs="TypestarBlack"/>
      <w:b/>
      <w:bCs/>
      <w:color w:val="404040" w:themeColor="text1" w:themeTint="BF"/>
      <w:sz w:val="36"/>
      <w:szCs w:val="36"/>
      <w:lang w:val="en-GB"/>
    </w:rPr>
  </w:style>
  <w:style w:type="paragraph" w:styleId="BodyTextSpaceAfter" w:customStyle="true">
    <w:name w:val="Body Text Space After"/>
    <w:basedOn w:val="Normal"/>
    <w:uiPriority w:val="99"/>
    <w:rsid w:val="0097574E"/>
    <w:pPr>
      <w:widowControl w:val="false"/>
      <w:suppressAutoHyphens/>
      <w:autoSpaceDE w:val="false"/>
      <w:autoSpaceDN w:val="false"/>
      <w:adjustRightInd w:val="false"/>
      <w:spacing w:after="227" w:line="250" w:lineRule="atLeast"/>
      <w:textAlignment w:val="center"/>
    </w:pPr>
    <w:rPr>
      <w:rFonts w:ascii="TradeGothic-Light" w:hAnsi="TradeGothic-Light" w:cs="TradeGothic-Light"/>
      <w:color w:val="000000"/>
      <w:sz w:val="21"/>
      <w:szCs w:val="21"/>
      <w:lang w:val="en-GB"/>
    </w:rPr>
  </w:style>
  <w:style w:type="paragraph" w:styleId="BHeading" w:customStyle="true">
    <w:name w:val="B Heading"/>
    <w:basedOn w:val="BodyTextSpaceAfter"/>
    <w:uiPriority w:val="99"/>
    <w:rsid w:val="00BD6527"/>
    <w:pPr>
      <w:spacing w:before="170" w:after="57" w:line="300" w:lineRule="atLeast"/>
    </w:pPr>
    <w:rPr>
      <w:rFonts w:ascii="TradeGothic-Bold" w:hAnsi="TradeGothic-Bold" w:cs="TradeGothic-Bold"/>
      <w:color w:val="CE3429"/>
      <w:sz w:val="26"/>
      <w:szCs w:val="26"/>
    </w:rPr>
  </w:style>
  <w:style w:type="paragraph" w:styleId="CHeading" w:customStyle="true">
    <w:name w:val="C Heading"/>
    <w:basedOn w:val="BHeading"/>
    <w:uiPriority w:val="99"/>
    <w:rsid w:val="0097574E"/>
    <w:pPr>
      <w:spacing w:line="260" w:lineRule="atLeast"/>
    </w:pPr>
    <w:rPr>
      <w:color w:val="000000"/>
      <w:sz w:val="22"/>
      <w:szCs w:val="22"/>
    </w:rPr>
  </w:style>
  <w:style w:type="paragraph" w:styleId="Footnote" w:customStyle="true">
    <w:name w:val="Footnote"/>
    <w:basedOn w:val="BodyTextSpaceAfter"/>
    <w:uiPriority w:val="99"/>
    <w:rsid w:val="0097574E"/>
    <w:pPr>
      <w:tabs>
        <w:tab w:val="left" w:pos="283"/>
      </w:tabs>
      <w:spacing w:line="190" w:lineRule="atLeast"/>
      <w:ind w:left="283" w:hanging="283"/>
    </w:pPr>
    <w:rPr>
      <w:sz w:val="17"/>
      <w:szCs w:val="17"/>
    </w:rPr>
  </w:style>
  <w:style w:type="character" w:styleId="Bold" w:customStyle="true">
    <w:name w:val="Bold"/>
    <w:uiPriority w:val="99"/>
    <w:rsid w:val="00035E41"/>
    <w:rPr>
      <w:rFonts w:ascii="TradeGothic Bold" w:hAnsi="TradeGothic Bold"/>
      <w:b w:val="false"/>
      <w:bCs w:val="false"/>
      <w:i w:val="false"/>
      <w:iCs w:val="false"/>
      <w:caps w:val="false"/>
      <w:smallCaps w:val="false"/>
      <w:strike w:val="false"/>
      <w:dstrike w:val="false"/>
      <w:vanish w:val="false"/>
      <w:color w:val="000000"/>
      <w:u w:val="none"/>
      <w:vertAlign w:val="baseline"/>
    </w:rPr>
  </w:style>
  <w:style w:type="paragraph" w:styleId="DHeading" w:customStyle="true">
    <w:name w:val="D Heading"/>
    <w:basedOn w:val="CHeading"/>
    <w:uiPriority w:val="99"/>
    <w:rsid w:val="0039578B"/>
    <w:pPr>
      <w:spacing w:line="250" w:lineRule="atLeast"/>
    </w:pPr>
    <w:rPr>
      <w:rFonts w:ascii="TradeGothic-BoldOblique" w:hAnsi="TradeGothic-BoldOblique" w:cs="TradeGothic-BoldOblique"/>
      <w:color w:val="4C4C4C"/>
      <w:sz w:val="21"/>
      <w:szCs w:val="21"/>
    </w:rPr>
  </w:style>
  <w:style w:type="paragraph" w:styleId="BodyText">
    <w:name w:val="Body Text"/>
    <w:basedOn w:val="BodyTextSpaceAfter"/>
    <w:link w:val="BodyTextChar"/>
    <w:uiPriority w:val="99"/>
    <w:rsid w:val="002774D7"/>
    <w:pPr>
      <w:spacing w:after="57"/>
    </w:pPr>
  </w:style>
  <w:style w:type="character" w:styleId="BodyTextChar" w:customStyle="true">
    <w:name w:val="Body Text Char"/>
    <w:basedOn w:val="DefaultParagraphFont"/>
    <w:link w:val="BodyText"/>
    <w:uiPriority w:val="99"/>
    <w:rsid w:val="002774D7"/>
    <w:rPr>
      <w:rFonts w:ascii="TradeGothic-Light" w:hAnsi="TradeGothic-Light" w:cs="TradeGothic-Light"/>
      <w:color w:val="000000"/>
      <w:sz w:val="21"/>
      <w:szCs w:val="21"/>
      <w:lang w:val="en-GB"/>
    </w:rPr>
  </w:style>
  <w:style w:type="paragraph" w:styleId="BulletText" w:customStyle="true">
    <w:name w:val="Bullet Text"/>
    <w:basedOn w:val="BodyTextSpaceAfter"/>
    <w:uiPriority w:val="99"/>
    <w:rsid w:val="002774D7"/>
    <w:pPr>
      <w:tabs>
        <w:tab w:val="left" w:pos="283"/>
      </w:tabs>
      <w:spacing w:after="57"/>
      <w:ind w:left="283" w:hanging="283"/>
    </w:pPr>
  </w:style>
  <w:style w:type="paragraph" w:styleId="BulletTextSpaceAfter" w:customStyle="true">
    <w:name w:val="Bullet Text Space After"/>
    <w:basedOn w:val="BodyTextSpaceAfter"/>
    <w:uiPriority w:val="99"/>
    <w:rsid w:val="002774D7"/>
    <w:pPr>
      <w:tabs>
        <w:tab w:val="left" w:pos="283"/>
      </w:tabs>
      <w:ind w:left="283" w:hanging="283"/>
    </w:pPr>
  </w:style>
  <w:style w:type="character" w:styleId="BoldItalic" w:customStyle="true">
    <w:name w:val="Bold Italic"/>
    <w:uiPriority w:val="99"/>
    <w:rsid w:val="002774D7"/>
    <w:rPr>
      <w:b/>
      <w:bCs/>
      <w:i/>
      <w:iCs/>
    </w:rPr>
  </w:style>
  <w:style w:type="paragraph" w:styleId="ListParagraph">
    <w:name w:val="List Paragraph"/>
    <w:basedOn w:val="Normal"/>
    <w:uiPriority w:val="34"/>
    <w:qFormat/>
    <w:rsid w:val="00FB2D47"/>
    <w:pPr>
      <w:ind w:left="720"/>
      <w:contextualSpacing/>
    </w:pPr>
  </w:style>
</w:styles>
</file>

<file path=word/stylesWithEffects.xml><?xml version="1.0" encoding="utf-8"?>
<w:styles xmlns:w="http://schemas.openxmlformats.org/wordprocessingml/2006/main" xmlns:mc="http://schemas.openxmlformats.org/markup-compatibility/2006" xmlns:m="http://schemas.openxmlformats.org/officeDocument/2006/math"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heme="minorHAnsi" w:cstheme="minorBidi" w:eastAsiaTheme="minorEastAsia" w:hAnsiTheme="minorHAnsi"/>
        <w:sz w:val="24"/>
        <w:szCs w:val="24"/>
        <w:lang w:bidi="ar-SA" w:eastAsia="en-US" w:val="en-AU"/>
      </w:rPr>
    </w:rPrDefault>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B52D7E"/>
    <w:pPr>
      <w:tabs>
        <w:tab w:pos="4320" w:val="center"/>
        <w:tab w:pos="8640" w:val="right"/>
      </w:tabs>
    </w:pPr>
  </w:style>
  <w:style w:customStyle="1" w:styleId="HeaderChar" w:type="character">
    <w:name w:val="Header Char"/>
    <w:basedOn w:val="DefaultParagraphFont"/>
    <w:link w:val="Header"/>
    <w:uiPriority w:val="99"/>
    <w:rsid w:val="00B52D7E"/>
  </w:style>
  <w:style w:styleId="Footer" w:type="paragraph">
    <w:name w:val="footer"/>
    <w:basedOn w:val="Normal"/>
    <w:link w:val="FooterChar"/>
    <w:uiPriority w:val="99"/>
    <w:unhideWhenUsed/>
    <w:rsid w:val="00B52D7E"/>
    <w:pPr>
      <w:tabs>
        <w:tab w:pos="4320" w:val="center"/>
        <w:tab w:pos="8640" w:val="right"/>
      </w:tabs>
    </w:pPr>
  </w:style>
  <w:style w:customStyle="1" w:styleId="FooterChar" w:type="character">
    <w:name w:val="Footer Char"/>
    <w:basedOn w:val="DefaultParagraphFont"/>
    <w:link w:val="Footer"/>
    <w:uiPriority w:val="99"/>
    <w:rsid w:val="00B52D7E"/>
  </w:style>
  <w:style w:styleId="BalloonText" w:type="paragraph">
    <w:name w:val="Balloon Text"/>
    <w:basedOn w:val="Normal"/>
    <w:link w:val="BalloonTextChar"/>
    <w:uiPriority w:val="99"/>
    <w:semiHidden/>
    <w:unhideWhenUsed/>
    <w:rsid w:val="00B52D7E"/>
    <w:rPr>
      <w:rFonts w:ascii="Lucida Grande" w:hAnsi="Lucida Grande"/>
      <w:sz w:val="18"/>
      <w:szCs w:val="18"/>
    </w:rPr>
  </w:style>
  <w:style w:customStyle="1" w:styleId="BalloonTextChar" w:type="character">
    <w:name w:val="Balloon Text Char"/>
    <w:basedOn w:val="DefaultParagraphFont"/>
    <w:link w:val="BalloonText"/>
    <w:uiPriority w:val="99"/>
    <w:semiHidden/>
    <w:rsid w:val="00B52D7E"/>
    <w:rPr>
      <w:rFonts w:ascii="Lucida Grande" w:hAnsi="Lucida Grande"/>
      <w:sz w:val="18"/>
      <w:szCs w:val="18"/>
    </w:rPr>
  </w:style>
  <w:style w:customStyle="1" w:styleId="CoverHeading" w:type="paragraph">
    <w:name w:val="Cover Heading"/>
    <w:basedOn w:val="Normal"/>
    <w:uiPriority w:val="99"/>
    <w:rsid w:val="00B52D7E"/>
    <w:pPr>
      <w:widowControl w:val="0"/>
      <w:autoSpaceDE w:val="0"/>
      <w:autoSpaceDN w:val="0"/>
      <w:adjustRightInd w:val="0"/>
      <w:spacing w:after="57" w:line="288" w:lineRule="auto"/>
      <w:textAlignment w:val="center"/>
    </w:pPr>
    <w:rPr>
      <w:rFonts w:ascii="Typestar-Normal" w:cs="Typestar-Normal" w:hAnsi="Typestar-Normal"/>
      <w:color w:val="000000"/>
      <w:spacing w:val="-4"/>
      <w:sz w:val="44"/>
      <w:szCs w:val="44"/>
      <w:lang w:val="en-GB"/>
    </w:rPr>
  </w:style>
  <w:style w:customStyle="1" w:styleId="CoverSubheading" w:type="paragraph">
    <w:name w:val="Cover Subheading"/>
    <w:basedOn w:val="Normal"/>
    <w:uiPriority w:val="99"/>
    <w:rsid w:val="00B52D7E"/>
    <w:pPr>
      <w:widowControl w:val="0"/>
      <w:autoSpaceDE w:val="0"/>
      <w:autoSpaceDN w:val="0"/>
      <w:adjustRightInd w:val="0"/>
      <w:spacing w:after="113" w:line="288" w:lineRule="auto"/>
      <w:textAlignment w:val="center"/>
    </w:pPr>
    <w:rPr>
      <w:rFonts w:ascii="Typestar-Normal" w:cs="Typestar-Normal" w:hAnsi="Typestar-Normal"/>
      <w:color w:val="000000"/>
      <w:sz w:val="32"/>
      <w:szCs w:val="32"/>
      <w:lang w:val="en-GB"/>
    </w:rPr>
  </w:style>
  <w:style w:customStyle="1" w:styleId="FooterChapterHeading" w:type="paragraph">
    <w:name w:val="Footer Chapter Heading"/>
    <w:basedOn w:val="Normal"/>
    <w:uiPriority w:val="99"/>
    <w:rsid w:val="007E42BE"/>
    <w:pPr>
      <w:widowControl w:val="0"/>
      <w:suppressAutoHyphens/>
      <w:autoSpaceDE w:val="0"/>
      <w:autoSpaceDN w:val="0"/>
      <w:adjustRightInd w:val="0"/>
      <w:spacing w:after="227" w:line="250" w:lineRule="atLeast"/>
      <w:textAlignment w:val="center"/>
    </w:pPr>
    <w:rPr>
      <w:rFonts w:ascii="TradeGothic" w:cs="TradeGothic" w:hAnsi="TradeGothic"/>
      <w:color w:val="000000"/>
      <w:sz w:val="21"/>
      <w:szCs w:val="21"/>
      <w:lang w:val="en-GB"/>
    </w:rPr>
  </w:style>
  <w:style w:styleId="PageNumber" w:type="character">
    <w:name w:val="page number"/>
    <w:basedOn w:val="DefaultParagraphFont"/>
    <w:uiPriority w:val="99"/>
    <w:semiHidden/>
    <w:unhideWhenUsed/>
    <w:rsid w:val="007E42BE"/>
  </w:style>
  <w:style w:customStyle="1" w:styleId="FooterPublicationStyle" w:type="paragraph">
    <w:name w:val="Footer Publication Style"/>
    <w:basedOn w:val="Normal"/>
    <w:uiPriority w:val="99"/>
    <w:rsid w:val="00B848F0"/>
    <w:pPr>
      <w:widowControl w:val="0"/>
      <w:suppressAutoHyphens/>
      <w:autoSpaceDE w:val="0"/>
      <w:autoSpaceDN w:val="0"/>
      <w:adjustRightInd w:val="0"/>
      <w:spacing w:after="227" w:line="250" w:lineRule="atLeast"/>
      <w:jc w:val="right"/>
      <w:textAlignment w:val="center"/>
    </w:pPr>
    <w:rPr>
      <w:rFonts w:ascii="TradeGothic" w:cs="TradeGothic" w:hAnsi="TradeGothic"/>
      <w:color w:val="000000"/>
      <w:sz w:val="21"/>
      <w:szCs w:val="21"/>
      <w:lang w:val="en-GB"/>
    </w:rPr>
  </w:style>
  <w:style w:customStyle="1" w:styleId="ContentsChapterHeading" w:type="paragraph">
    <w:name w:val="Contents Chapter Heading"/>
    <w:basedOn w:val="Normal"/>
    <w:uiPriority w:val="99"/>
    <w:rsid w:val="00612EB8"/>
    <w:pPr>
      <w:widowControl w:val="0"/>
      <w:tabs>
        <w:tab w:pos="9620" w:val="right"/>
      </w:tabs>
      <w:suppressAutoHyphens/>
      <w:autoSpaceDE w:val="0"/>
      <w:autoSpaceDN w:val="0"/>
      <w:adjustRightInd w:val="0"/>
      <w:spacing w:after="57" w:line="250" w:lineRule="atLeast"/>
      <w:textAlignment w:val="center"/>
    </w:pPr>
    <w:rPr>
      <w:rFonts w:ascii="TradeGothic-Bold" w:cs="TradeGothic-Bold" w:hAnsi="TradeGothic-Bold"/>
      <w:bCs/>
      <w:color w:val="000000"/>
      <w:sz w:val="22"/>
      <w:szCs w:val="22"/>
      <w:lang w:val="en-GB"/>
    </w:rPr>
  </w:style>
  <w:style w:customStyle="1" w:styleId="ContentsText" w:type="paragraph">
    <w:name w:val="Contents Text"/>
    <w:basedOn w:val="Normal"/>
    <w:uiPriority w:val="99"/>
    <w:rsid w:val="00612EB8"/>
    <w:pPr>
      <w:widowControl w:val="0"/>
      <w:tabs>
        <w:tab w:pos="9620" w:val="right"/>
      </w:tabs>
      <w:suppressAutoHyphens/>
      <w:autoSpaceDE w:val="0"/>
      <w:autoSpaceDN w:val="0"/>
      <w:adjustRightInd w:val="0"/>
      <w:spacing w:after="57" w:line="250" w:lineRule="atLeast"/>
      <w:textAlignment w:val="center"/>
    </w:pPr>
    <w:rPr>
      <w:rFonts w:ascii="TradeGothic-Light" w:cs="TradeGothic-Light" w:hAnsi="TradeGothic-Light"/>
      <w:color w:val="000000"/>
      <w:sz w:val="21"/>
      <w:szCs w:val="21"/>
      <w:lang w:val="en-GB"/>
    </w:rPr>
  </w:style>
  <w:style w:customStyle="1" w:styleId="ContentsTextSpaceAfter" w:type="paragraph">
    <w:name w:val="Contents Text Space After"/>
    <w:basedOn w:val="Normal"/>
    <w:uiPriority w:val="99"/>
    <w:rsid w:val="00612EB8"/>
    <w:pPr>
      <w:widowControl w:val="0"/>
      <w:tabs>
        <w:tab w:pos="9620" w:val="right"/>
      </w:tabs>
      <w:suppressAutoHyphens/>
      <w:autoSpaceDE w:val="0"/>
      <w:autoSpaceDN w:val="0"/>
      <w:adjustRightInd w:val="0"/>
      <w:spacing w:after="397" w:line="250" w:lineRule="atLeast"/>
      <w:textAlignment w:val="center"/>
    </w:pPr>
    <w:rPr>
      <w:rFonts w:ascii="TradeGothic-Light" w:cs="TradeGothic-Light" w:hAnsi="TradeGothic-Light"/>
      <w:color w:val="000000"/>
      <w:sz w:val="21"/>
      <w:szCs w:val="21"/>
      <w:lang w:val="en-GB"/>
    </w:rPr>
  </w:style>
  <w:style w:customStyle="1" w:styleId="AHeading" w:type="paragraph">
    <w:name w:val="A Heading"/>
    <w:basedOn w:val="Normal"/>
    <w:uiPriority w:val="99"/>
    <w:rsid w:val="00BD6527"/>
    <w:pPr>
      <w:widowControl w:val="0"/>
      <w:suppressAutoHyphens/>
      <w:autoSpaceDE w:val="0"/>
      <w:autoSpaceDN w:val="0"/>
      <w:adjustRightInd w:val="0"/>
      <w:spacing w:after="57" w:line="400" w:lineRule="atLeast"/>
      <w:textAlignment w:val="center"/>
    </w:pPr>
    <w:rPr>
      <w:rFonts w:ascii="Typestar-Normal" w:cs="TypestarBlack" w:hAnsi="Typestar-Normal"/>
      <w:b/>
      <w:bCs/>
      <w:color w:themeColor="text1" w:themeTint="BF" w:val="404040"/>
      <w:sz w:val="36"/>
      <w:szCs w:val="36"/>
      <w:lang w:val="en-GB"/>
    </w:rPr>
  </w:style>
  <w:style w:customStyle="1" w:styleId="BodyTextSpaceAfter" w:type="paragraph">
    <w:name w:val="Body Text Space After"/>
    <w:basedOn w:val="Normal"/>
    <w:uiPriority w:val="99"/>
    <w:rsid w:val="0097574E"/>
    <w:pPr>
      <w:widowControl w:val="0"/>
      <w:suppressAutoHyphens/>
      <w:autoSpaceDE w:val="0"/>
      <w:autoSpaceDN w:val="0"/>
      <w:adjustRightInd w:val="0"/>
      <w:spacing w:after="227" w:line="250" w:lineRule="atLeast"/>
      <w:textAlignment w:val="center"/>
    </w:pPr>
    <w:rPr>
      <w:rFonts w:ascii="TradeGothic-Light" w:cs="TradeGothic-Light" w:hAnsi="TradeGothic-Light"/>
      <w:color w:val="000000"/>
      <w:sz w:val="21"/>
      <w:szCs w:val="21"/>
      <w:lang w:val="en-GB"/>
    </w:rPr>
  </w:style>
  <w:style w:customStyle="1" w:styleId="BHeading" w:type="paragraph">
    <w:name w:val="B Heading"/>
    <w:basedOn w:val="BodyTextSpaceAfter"/>
    <w:uiPriority w:val="99"/>
    <w:rsid w:val="00BD6527"/>
    <w:pPr>
      <w:spacing w:after="57" w:before="170" w:line="300" w:lineRule="atLeast"/>
    </w:pPr>
    <w:rPr>
      <w:rFonts w:ascii="TradeGothic-Bold" w:cs="TradeGothic-Bold" w:hAnsi="TradeGothic-Bold"/>
      <w:color w:val="CE3429"/>
      <w:sz w:val="26"/>
      <w:szCs w:val="26"/>
    </w:rPr>
  </w:style>
  <w:style w:customStyle="1" w:styleId="CHeading" w:type="paragraph">
    <w:name w:val="C Heading"/>
    <w:basedOn w:val="BHeading"/>
    <w:uiPriority w:val="99"/>
    <w:rsid w:val="0097574E"/>
    <w:pPr>
      <w:spacing w:line="260" w:lineRule="atLeast"/>
    </w:pPr>
    <w:rPr>
      <w:color w:val="000000"/>
      <w:sz w:val="22"/>
      <w:szCs w:val="22"/>
    </w:rPr>
  </w:style>
  <w:style w:customStyle="1" w:styleId="Footnote" w:type="paragraph">
    <w:name w:val="Footnote"/>
    <w:basedOn w:val="BodyTextSpaceAfter"/>
    <w:uiPriority w:val="99"/>
    <w:rsid w:val="0097574E"/>
    <w:pPr>
      <w:tabs>
        <w:tab w:pos="283" w:val="left"/>
      </w:tabs>
      <w:spacing w:line="190" w:lineRule="atLeast"/>
      <w:ind w:hanging="283" w:left="283"/>
    </w:pPr>
    <w:rPr>
      <w:sz w:val="17"/>
      <w:szCs w:val="17"/>
    </w:rPr>
  </w:style>
  <w:style w:customStyle="1" w:styleId="Bold" w:type="character">
    <w:name w:val="Bold"/>
    <w:uiPriority w:val="99"/>
    <w:rsid w:val="00035E41"/>
    <w:rPr>
      <w:rFonts w:ascii="TradeGothic Bold" w:hAnsi="TradeGothic Bold"/>
      <w:b w:val="0"/>
      <w:bCs w:val="0"/>
      <w:i w:val="0"/>
      <w:iCs w:val="0"/>
      <w:caps w:val="0"/>
      <w:smallCaps w:val="0"/>
      <w:strike w:val="0"/>
      <w:dstrike w:val="0"/>
      <w:vanish w:val="0"/>
      <w:color w:val="000000"/>
      <w:u w:val="none"/>
      <w:vertAlign w:val="baseline"/>
    </w:rPr>
  </w:style>
  <w:style w:customStyle="1" w:styleId="DHeading" w:type="paragraph">
    <w:name w:val="D Heading"/>
    <w:basedOn w:val="CHeading"/>
    <w:uiPriority w:val="99"/>
    <w:rsid w:val="0039578B"/>
    <w:pPr>
      <w:spacing w:line="250" w:lineRule="atLeast"/>
    </w:pPr>
    <w:rPr>
      <w:rFonts w:ascii="TradeGothic-BoldOblique" w:cs="TradeGothic-BoldOblique" w:hAnsi="TradeGothic-BoldOblique"/>
      <w:color w:val="4C4C4C"/>
      <w:sz w:val="21"/>
      <w:szCs w:val="21"/>
    </w:rPr>
  </w:style>
  <w:style w:styleId="BodyText" w:type="paragraph">
    <w:name w:val="Body Text"/>
    <w:basedOn w:val="BodyTextSpaceAfter"/>
    <w:link w:val="BodyTextChar"/>
    <w:uiPriority w:val="99"/>
    <w:rsid w:val="002774D7"/>
    <w:pPr>
      <w:spacing w:after="57"/>
    </w:pPr>
  </w:style>
  <w:style w:customStyle="1" w:styleId="BodyTextChar" w:type="character">
    <w:name w:val="Body Text Char"/>
    <w:basedOn w:val="DefaultParagraphFont"/>
    <w:link w:val="BodyText"/>
    <w:uiPriority w:val="99"/>
    <w:rsid w:val="002774D7"/>
    <w:rPr>
      <w:rFonts w:ascii="TradeGothic-Light" w:cs="TradeGothic-Light" w:hAnsi="TradeGothic-Light"/>
      <w:color w:val="000000"/>
      <w:sz w:val="21"/>
      <w:szCs w:val="21"/>
      <w:lang w:val="en-GB"/>
    </w:rPr>
  </w:style>
  <w:style w:customStyle="1" w:styleId="BulletText" w:type="paragraph">
    <w:name w:val="Bullet Text"/>
    <w:basedOn w:val="BodyTextSpaceAfter"/>
    <w:uiPriority w:val="99"/>
    <w:rsid w:val="002774D7"/>
    <w:pPr>
      <w:tabs>
        <w:tab w:pos="283" w:val="left"/>
      </w:tabs>
      <w:spacing w:after="57"/>
      <w:ind w:hanging="283" w:left="283"/>
    </w:pPr>
  </w:style>
  <w:style w:customStyle="1" w:styleId="BulletTextSpaceAfter" w:type="paragraph">
    <w:name w:val="Bullet Text Space After"/>
    <w:basedOn w:val="BodyTextSpaceAfter"/>
    <w:uiPriority w:val="99"/>
    <w:rsid w:val="002774D7"/>
    <w:pPr>
      <w:tabs>
        <w:tab w:pos="283" w:val="left"/>
      </w:tabs>
      <w:ind w:hanging="283" w:left="283"/>
    </w:pPr>
  </w:style>
  <w:style w:customStyle="1" w:styleId="BoldItalic" w:type="character">
    <w:name w:val="Bold Italic"/>
    <w:uiPriority w:val="99"/>
    <w:rsid w:val="002774D7"/>
    <w:rPr>
      <w:b/>
      <w:bCs/>
      <w:i/>
      <w:iCs/>
    </w:rPr>
  </w:style>
  <w:style w:styleId="ListParagraph" w:type="paragraph">
    <w:name w:val="List Paragraph"/>
    <w:basedOn w:val="Normal"/>
    <w:uiPriority w:val="34"/>
    <w:qFormat/>
    <w:rsid w:val="00FB2D47"/>
    <w:pPr>
      <w:ind w:left="720"/>
      <w:contextualSpacing/>
    </w:pPr>
  </w:style>
</w:styles>
</file>

<file path=word/webSettings.xml><?xml version="1.0" encoding="utf-8"?>
<w:webSettings xmlns:w="http://schemas.openxmlformats.org/wordprocessingml/2006/main" xmlns:m="http://schemas.openxmlformats.org/officeDocument/2006/math" xmlns:w15="http://schemas.microsoft.com/office/word/2012/wordml" xmlns:w14="http://schemas.microsoft.com/office/word/2010/wordml"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w:allowPNG/>
</w:webSettings>
</file>

<file path=word/_rels/document.xml.rels><?xml version="1.0" encoding="UTF-8"?>
<Relationships xmlns="http://schemas.openxmlformats.org/package/2006/relationships">
   <Relationship Target="endnotes.xml" Type="http://schemas.openxmlformats.org/officeDocument/2006/relationships/endnotes" Id="rId8"/>
   <Relationship Target="header3.xml" Type="http://schemas.openxmlformats.org/officeDocument/2006/relationships/header" Id="rId13"/>
   <Relationship Target="footer5.xml" Type="http://schemas.openxmlformats.org/officeDocument/2006/relationships/footer" Id="rId18"/>
   <Relationship Target="styles.xml" Type="http://schemas.openxmlformats.org/officeDocument/2006/relationships/styles" Id="rId3"/>
   <Relationship Target="footnotes.xml" Type="http://schemas.openxmlformats.org/officeDocument/2006/relationships/footnotes" Id="rId7"/>
   <Relationship Target="footer2.xml" Type="http://schemas.openxmlformats.org/officeDocument/2006/relationships/footer" Id="rId12"/>
   <Relationship Target="header5.xml" Type="http://schemas.openxmlformats.org/officeDocument/2006/relationships/header" Id="rId17"/>
   <Relationship Target="numbering.xml" Type="http://schemas.openxmlformats.org/officeDocument/2006/relationships/numbering" Id="rId2"/>
   <Relationship Target="footer4.xml" Type="http://schemas.openxmlformats.org/officeDocument/2006/relationships/footer" Id="rId16"/>
   <Relationship Target="theme/theme1.xml" Type="http://schemas.openxmlformats.org/officeDocument/2006/relationships/theme" Id="rId20"/>
   <Relationship Target="../customXml/item1.xml" Type="http://schemas.openxmlformats.org/officeDocument/2006/relationships/customXml" Id="rId1"/>
   <Relationship Target="webSettings.xml" Type="http://schemas.openxmlformats.org/officeDocument/2006/relationships/webSettings" Id="rId6"/>
   <Relationship Target="footer1.xml" Type="http://schemas.openxmlformats.org/officeDocument/2006/relationships/footer" Id="rId11"/>
   <Relationship Target="settings.xml" Type="http://schemas.openxmlformats.org/officeDocument/2006/relationships/settings" Id="rId5"/>
   <Relationship Target="header4.xml" Type="http://schemas.openxmlformats.org/officeDocument/2006/relationships/header" Id="rId15"/>
   <Relationship Target="header2.xml" Type="http://schemas.openxmlformats.org/officeDocument/2006/relationships/header" Id="rId10"/>
   <Relationship Target="fontTable.xml" Type="http://schemas.openxmlformats.org/officeDocument/2006/relationships/fontTable" Id="rId19"/>
   <Relationship Target="stylesWithEffects.xml" Type="http://schemas.microsoft.com/office/2007/relationships/stylesWithEffects" Id="rId4"/>
   <Relationship Target="header1.xml" Type="http://schemas.openxmlformats.org/officeDocument/2006/relationships/header" Id="rId9"/>
   <Relationship Target="footer3.xml" Type="http://schemas.openxmlformats.org/officeDocument/2006/relationships/footer" Id="rId14"/>
</Relationships>

</file>

<file path=word/_rels/header3.xml.rels><?xml version="1.0" encoding="UTF-8"?>
<Relationships xmlns="http://schemas.openxmlformats.org/package/2006/relationships">
   <Relationship Target="media/image1.jpg" Type="http://schemas.openxmlformats.org/officeDocument/2006/relationships/image" Id="rId1"/>
</Relationships>

</file>

<file path=word/_rels/header5.xml.rels><?xml version="1.0" encoding="UTF-8"?>
<Relationships xmlns="http://schemas.openxmlformats.org/package/2006/relationships">
   <Relationship Target="media/image2.jpg" Type="http://schemas.openxmlformats.org/officeDocument/2006/relationships/image" Id="rId1"/>
</Relationships>

</file>

<file path=word/theme/theme1.xml><?xml version="1.0" encoding="utf-8"?>
<a:theme xmlns:a="http://schemas.openxmlformats.org/drawingml/2006/main" xmlns:r="http://schemas.openxmlformats.org/officeDocument/2006/relationships"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tint val="100000"/>
                <a:shade val="100000"/>
                <a:satMod val="130000"/>
              </a:schemeClr>
            </a:gs>
            <a:gs pos="100000">
              <a:schemeClr val="phClr">
                <a:tint val="50000"/>
                <a:shade val="100000"/>
                <a:satMod val="350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
   <Relationship Target="itemProps1.xml" Type="http://schemas.openxmlformats.org/officeDocument/2006/relationships/customXmlProps" Id="rId1"/>
</Relationships>

</file>

<file path=customXml/item1.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7A7DD12E-ACDB-49B0-BF0F-7AA13E36FE6E}">
  <ds:schemaRefs>
    <ds:schemaRef ds:uri="http://schemas.openxmlformats.org/officeDocument/2006/bibliography"/>
  </ds:schemaRefs>
</ds:datastoreItem>
</file>

<file path=docProps/app.xml><?xml version="1.0" encoding="utf-8"?>
<properties:Properties xmlns:vt="http://schemas.openxmlformats.org/officeDocument/2006/docPropsVTypes" xmlns:properties="http://schemas.openxmlformats.org/officeDocument/2006/extended-properties">
  <properties:Template>Normal</properties:Template>
  <properties:Company>Outsource Design</properties:Company>
  <properties:Pages>10</properties:Pages>
  <properties:Words>2508</properties:Words>
  <properties:Characters>14301</properties:Characters>
  <properties:Lines>119</properties:Lines>
  <properties:Paragraphs>33</properties:Paragraphs>
  <properties:TotalTime>26</properties:TotalTime>
  <properties:ScaleCrop>false</properties:ScaleCrop>
  <properties:HeadingPairs>
    <vt:vector baseType="variant" size="2">
      <vt:variant>
        <vt:lpstr>Title</vt:lpstr>
      </vt:variant>
      <vt:variant>
        <vt:i4>1</vt:i4>
      </vt:variant>
    </vt:vector>
  </properties:HeadingPairs>
  <properties:TitlesOfParts>
    <vt:vector baseType="lpstr" size="1">
      <vt:lpstr/>
    </vt:vector>
  </properties:TitlesOfParts>
  <properties:LinksUpToDate>false</properties:LinksUpToDate>
  <properties:CharactersWithSpaces>16776</properties:CharactersWithSpaces>
  <properties:SharedDoc>false</properties:SharedDoc>
  <properties:HyperlinksChanged>false</properties:HyperlinksChanged>
  <properties:Application>Microsoft Office Word</properties:Application>
  <properties:AppVersion>14.0000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2014-12-28T22:08:00Z</dcterms:created>
  <dc:creator/>
  <cp:lastModifiedBy/>
  <cp:lastPrinted>2014-12-15T02:37:00Z</cp:lastPrinted>
  <dcterms:modified xmlns:xsi="http://www.w3.org/2001/XMLSchema-instance" xsi:type="dcterms:W3CDTF">2014-12-30T22:55:00Z</dcterms:modified>
  <cp:revision>6</cp:revision>
  <dc:subject/>
</cp:coreProperties>
</file>