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body>
    <!-- Modified by docx4j 8.2.0 (Apache licensed) using ECLIPSELINK_MOXy JAXB in Oracle Java 1.8.0_161 on Linux -->
    <w:p w:rsidRPr="00B85A14" w:rsidR="006F1A26" w:rsidP="003C159D" w:rsidRDefault="00473BC6">
      <w:pPr>
        <w:shd w:val="clear" w:color="auto" w:fill="FFFFFF"/>
        <w:rPr>
          <w:rFonts w:ascii="Roboto Condensed Light" w:hAnsi="Roboto Condensed Light" w:cs="Arial"/>
          <w:color w:val="000000"/>
          <w:sz w:val="21"/>
          <w:szCs w:val="21"/>
        </w:rPr>
      </w:pPr>
      <w:r w:rsidRPr="00717867">
        <w:rPr>
          <w:rFonts w:ascii="Roboto Condensed Light" w:hAnsi="Roboto Condensed Light"/>
          <w:noProof/>
          <w:sz w:val="21"/>
          <w:szCs w:val="21"/>
        </w:rPr>
        <w:drawing>
          <wp:anchor distT="0" distB="0" distL="114300" distR="114300" simplePos="false" relativeHeight="251656704" behindDoc="true" locked="false" layoutInCell="true" allowOverlap="true">
            <wp:simplePos x="0" y="0"/>
            <wp:positionH relativeFrom="margin">
              <wp:align>center</wp:align>
            </wp:positionH>
            <wp:positionV relativeFrom="paragraph">
              <wp:posOffset>-401955</wp:posOffset>
            </wp:positionV>
            <wp:extent cx="5816600" cy="1315085"/>
            <wp:effectExtent l="0" t="0" r="0" b="0"/>
            <wp:wrapTight wrapText="bothSides">
              <wp:wrapPolygon edited="false">
                <wp:start x="0" y="0"/>
                <wp:lineTo x="0" y="21277"/>
                <wp:lineTo x="21506" y="21277"/>
                <wp:lineTo x="21506" y="0"/>
                <wp:lineTo x="0" y="0"/>
              </wp:wrapPolygon>
            </wp:wrapTight>
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2" name="Picture 2" descr="Media header"/>
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FrameLocks noChangeAspect="true"/>
            </wp:cNvGraphicFramePr>
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a header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867" w:rsidR="00866B50">
        <w:rPr>
          <w:rFonts w:ascii="Roboto Condensed Light" w:hAnsi="Roboto Condensed Light"/>
          <w:noProof/>
          <w:sz w:val="21"/>
          <w:szCs w:val="21"/>
        </w:rPr>
        <w:t>2</w:t>
      </w:r>
      <w:r>
        <w:rPr>
          <w:rFonts w:ascii="Roboto Condensed Light" w:hAnsi="Roboto Condensed Light"/>
          <w:noProof/>
          <w:sz w:val="21"/>
          <w:szCs w:val="21"/>
        </w:rPr>
        <w:t>8</w:t>
      </w:r>
      <w:r w:rsidRPr="00717867" w:rsidR="003C159D">
        <w:rPr>
          <w:rFonts w:ascii="Roboto Condensed Light" w:hAnsi="Roboto Condensed Light"/>
          <w:noProof/>
          <w:sz w:val="21"/>
          <w:szCs w:val="21"/>
        </w:rPr>
        <w:t xml:space="preserve"> </w:t>
      </w:r>
      <w:r w:rsidRPr="00717867" w:rsidR="00866B50">
        <w:rPr>
          <w:rFonts w:ascii="Roboto Condensed Light" w:hAnsi="Roboto Condensed Light"/>
          <w:noProof/>
          <w:sz w:val="21"/>
          <w:szCs w:val="21"/>
        </w:rPr>
        <w:t xml:space="preserve">September </w:t>
      </w:r>
      <w:r>
        <w:rPr>
          <w:rFonts w:ascii="Roboto Condensed Light" w:hAnsi="Roboto Condensed Light"/>
          <w:noProof/>
          <w:sz w:val="21"/>
          <w:szCs w:val="21"/>
        </w:rPr>
        <w:t>2017</w:t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Pr="00B85A14" w:rsidR="005A6FBC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ab/>
      </w:r>
      <w:r w:rsidR="00717867">
        <w:rPr>
          <w:rFonts w:ascii="Roboto Condensed Light" w:hAnsi="Roboto Condensed Light" w:cs="Arial"/>
          <w:color w:val="000000"/>
          <w:sz w:val="21"/>
          <w:szCs w:val="21"/>
        </w:rPr>
        <w:t xml:space="preserve">                          </w:t>
      </w:r>
      <w:r w:rsidR="003C159D">
        <w:rPr>
          <w:rFonts w:ascii="Roboto Condensed Light" w:hAnsi="Roboto Condensed Light" w:cs="Arial"/>
          <w:color w:val="000000"/>
          <w:sz w:val="21"/>
          <w:szCs w:val="21"/>
        </w:rPr>
        <w:t>03</w:t>
      </w:r>
      <w:r w:rsidR="00866B50">
        <w:rPr>
          <w:rFonts w:ascii="Roboto Condensed Light" w:hAnsi="Roboto Condensed Light" w:cs="Arial"/>
          <w:color w:val="000000"/>
          <w:sz w:val="21"/>
          <w:szCs w:val="21"/>
        </w:rPr>
        <w:t>/</w:t>
      </w:r>
      <w:r>
        <w:rPr>
          <w:rFonts w:ascii="Roboto Condensed Light" w:hAnsi="Roboto Condensed Light" w:cs="Arial"/>
          <w:color w:val="000000"/>
          <w:sz w:val="21"/>
          <w:szCs w:val="21"/>
        </w:rPr>
        <w:t>2017</w:t>
      </w:r>
    </w:p>
    <w:p w:rsidRPr="00B85A14" w:rsidR="00EC1FC9" w:rsidP="00757F52" w:rsidRDefault="00EC1FC9">
      <w:pPr>
        <w:shd w:val="clear" w:color="auto" w:fill="FFFFFF"/>
        <w:jc w:val="center"/>
        <w:rPr>
          <w:rFonts w:ascii="Roboto Condensed Light" w:hAnsi="Roboto Condensed Light" w:cs="Arial"/>
          <w:b/>
          <w:color w:val="000000"/>
          <w:sz w:val="21"/>
          <w:szCs w:val="21"/>
        </w:rPr>
      </w:pPr>
    </w:p>
    <w:p w:rsidRPr="00B85A14" w:rsidR="00473BC6" w:rsidP="00473BC6" w:rsidRDefault="00473BC6">
      <w:pPr>
        <w:shd w:val="clear" w:color="auto" w:fill="FFFFFF"/>
        <w:jc w:val="center"/>
        <w:rPr>
          <w:rFonts w:ascii="Roboto Condensed Light" w:hAnsi="Roboto Condensed Light" w:cs="Arial"/>
          <w:b/>
          <w:color w:val="000000"/>
        </w:rPr>
      </w:pPr>
      <w:r w:rsidRPr="00B85A14">
        <w:rPr>
          <w:rFonts w:ascii="Roboto Condensed Light" w:hAnsi="Roboto Condensed Light" w:cs="Arial"/>
          <w:b/>
          <w:color w:val="000000"/>
        </w:rPr>
        <w:t>MEDIA RELEASE</w:t>
      </w:r>
    </w:p>
    <w:p w:rsidRPr="000F24CA" w:rsidR="00473BC6" w:rsidP="00473BC6" w:rsidRDefault="00473BC6">
      <w:pPr>
        <w:shd w:val="clear" w:color="auto" w:fill="FFFFFF"/>
        <w:jc w:val="center"/>
        <w:rPr>
          <w:rFonts w:ascii="Roboto Condensed Light" w:hAnsi="Roboto Condensed Light" w:cs="Arial"/>
          <w:color w:val="000000"/>
          <w:sz w:val="22"/>
          <w:szCs w:val="22"/>
        </w:rPr>
      </w:pPr>
      <w:r>
        <w:rPr>
          <w:rFonts w:ascii="Roboto Condensed Light" w:hAnsi="Roboto Condensed Light" w:cs="Arial"/>
          <w:color w:val="000000"/>
          <w:sz w:val="22"/>
          <w:szCs w:val="22"/>
        </w:rPr>
        <w:t>Embargo: 9:00AM Thursday 28</w:t>
      </w:r>
      <w:r w:rsidRPr="000F24CA">
        <w:rPr>
          <w:rFonts w:ascii="Roboto Condensed Light" w:hAnsi="Roboto Condensed Light" w:cs="Arial"/>
          <w:color w:val="000000"/>
          <w:sz w:val="22"/>
          <w:szCs w:val="22"/>
        </w:rPr>
        <w:t xml:space="preserve"> </w:t>
      </w:r>
      <w:r>
        <w:rPr>
          <w:rFonts w:ascii="Roboto Condensed Light" w:hAnsi="Roboto Condensed Light" w:cs="Arial"/>
          <w:color w:val="000000"/>
          <w:sz w:val="22"/>
          <w:szCs w:val="22"/>
        </w:rPr>
        <w:t>September 2017</w:t>
      </w:r>
    </w:p>
    <w:p w:rsidRPr="00B85A14" w:rsidR="00473BC6" w:rsidP="00473BC6" w:rsidRDefault="00473BC6">
      <w:pPr>
        <w:shd w:val="clear" w:color="auto" w:fill="FFFFFF"/>
        <w:jc w:val="center"/>
        <w:rPr>
          <w:rFonts w:ascii="Roboto Condensed Light" w:hAnsi="Roboto Condensed Light" w:cs="Arial"/>
          <w:color w:val="000000"/>
          <w:sz w:val="21"/>
          <w:szCs w:val="21"/>
        </w:rPr>
      </w:pPr>
    </w:p>
    <w:p w:rsidRPr="005E59B5" w:rsidR="00473BC6" w:rsidP="00473BC6" w:rsidRDefault="00473BC6">
      <w:pPr>
        <w:shd w:val="clear" w:color="auto" w:fill="FFFFFF"/>
        <w:jc w:val="center"/>
        <w:rPr>
          <w:rFonts w:ascii="Roboto Condensed Light" w:hAnsi="Roboto Condensed Light" w:cs="Arial"/>
          <w:b/>
          <w:sz w:val="22"/>
        </w:rPr>
      </w:pPr>
      <w:r w:rsidRPr="005E59B5">
        <w:rPr>
          <w:rFonts w:ascii="Roboto Condensed Light" w:hAnsi="Roboto Condensed Light" w:cs="Arial"/>
          <w:b/>
          <w:sz w:val="22"/>
        </w:rPr>
        <w:t xml:space="preserve">Latest crime statistics show </w:t>
      </w:r>
      <w:r w:rsidR="004E3C2C">
        <w:rPr>
          <w:rFonts w:ascii="Roboto Condensed Light" w:hAnsi="Roboto Condensed Light" w:cs="Arial"/>
          <w:b/>
          <w:sz w:val="22"/>
        </w:rPr>
        <w:t>stabilisation in victimisation and family incidents</w:t>
      </w:r>
    </w:p>
    <w:p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</w:rPr>
      </w:pPr>
      <w:r w:rsidRPr="00B85A14">
        <w:rPr>
          <w:rFonts w:ascii="Roboto Condensed Light" w:hAnsi="Roboto Condensed Light" w:cs="Arial"/>
          <w:color w:val="222222"/>
          <w:sz w:val="21"/>
          <w:szCs w:val="21"/>
        </w:rPr>
        <w:t> </w:t>
      </w:r>
      <w:r w:rsidRPr="00B85A14">
        <w:rPr>
          <w:rFonts w:ascii="Roboto Condensed Light" w:hAnsi="Roboto Condensed Light" w:cs="Arial"/>
          <w:color w:val="222222"/>
          <w:sz w:val="21"/>
          <w:szCs w:val="21"/>
        </w:rPr>
        <w:br/>
      </w:r>
      <w:r w:rsidRPr="00106796">
        <w:rPr>
          <w:rFonts w:ascii="Roboto Condensed Light" w:hAnsi="Roboto Condensed Light" w:cs="Arial"/>
          <w:sz w:val="21"/>
          <w:szCs w:val="21"/>
        </w:rPr>
        <w:t xml:space="preserve">The Crime Statistics Agency has today released its recorded crime statistics for Victoria for the year ending </w:t>
      </w:r>
      <w:r>
        <w:rPr>
          <w:rFonts w:ascii="Roboto Condensed Light" w:hAnsi="Roboto Condensed Light" w:cs="Arial"/>
          <w:sz w:val="21"/>
          <w:szCs w:val="21"/>
        </w:rPr>
        <w:t>30</w:t>
      </w:r>
      <w:r w:rsidRPr="00106796">
        <w:rPr>
          <w:rFonts w:ascii="Roboto Condensed Light" w:hAnsi="Roboto Condensed Light" w:cs="Arial"/>
          <w:sz w:val="21"/>
          <w:szCs w:val="21"/>
        </w:rPr>
        <w:t xml:space="preserve"> </w:t>
      </w:r>
      <w:r>
        <w:rPr>
          <w:rFonts w:ascii="Roboto Condensed Light" w:hAnsi="Roboto Condensed Light" w:cs="Arial"/>
          <w:sz w:val="21"/>
          <w:szCs w:val="21"/>
        </w:rPr>
        <w:t>June 2017</w:t>
      </w:r>
      <w:r w:rsidRPr="00106796">
        <w:rPr>
          <w:rFonts w:ascii="Roboto Condensed Light" w:hAnsi="Roboto Condensed Light" w:cs="Arial"/>
          <w:sz w:val="21"/>
          <w:szCs w:val="21"/>
        </w:rPr>
        <w:t>.</w:t>
      </w:r>
    </w:p>
    <w:p w:rsidR="004E3C2C" w:rsidP="00473BC6" w:rsidRDefault="004E3C2C">
      <w:pPr>
        <w:shd w:val="clear" w:color="auto" w:fill="FFFFFF"/>
        <w:rPr>
          <w:rFonts w:ascii="Roboto Condensed Light" w:hAnsi="Roboto Condensed Light" w:cs="Arial"/>
          <w:sz w:val="21"/>
          <w:szCs w:val="21"/>
        </w:rPr>
      </w:pPr>
    </w:p>
    <w:p w:rsidR="00EF3BA1" w:rsidP="00473BC6" w:rsidRDefault="004E3C2C">
      <w:pPr>
        <w:shd w:val="clear" w:color="auto" w:fill="FFFFFF"/>
        <w:rPr>
          <w:rFonts w:ascii="Roboto Condensed Light" w:hAnsi="Roboto Condensed Light"/>
          <w:sz w:val="22"/>
          <w:szCs w:val="22"/>
        </w:rPr>
      </w:pPr>
      <w:r w:rsidRPr="00EC7610">
        <w:rPr>
          <w:rFonts w:ascii="Roboto Condensed Light" w:hAnsi="Roboto Condensed Light"/>
          <w:sz w:val="22"/>
          <w:szCs w:val="22"/>
        </w:rPr>
        <w:t>Approximately 3 in every 100 people</w:t>
      </w:r>
      <w:r w:rsidR="00EF3BA1">
        <w:rPr>
          <w:rFonts w:ascii="Roboto Condensed Light" w:hAnsi="Roboto Condensed Light"/>
          <w:sz w:val="22"/>
          <w:szCs w:val="22"/>
        </w:rPr>
        <w:t xml:space="preserve"> were </w:t>
      </w:r>
      <w:r w:rsidR="001F76EF">
        <w:rPr>
          <w:rFonts w:ascii="Roboto Condensed Light" w:hAnsi="Roboto Condensed Light"/>
          <w:sz w:val="22"/>
          <w:szCs w:val="22"/>
        </w:rPr>
        <w:t xml:space="preserve">individual </w:t>
      </w:r>
      <w:r w:rsidR="00EF3BA1">
        <w:rPr>
          <w:rFonts w:ascii="Roboto Condensed Light" w:hAnsi="Roboto Condensed Light"/>
          <w:sz w:val="22"/>
          <w:szCs w:val="22"/>
        </w:rPr>
        <w:t>victims of crime and 1.5 people in every 100 were alleged to be offenders</w:t>
      </w:r>
      <w:r w:rsidRPr="00EC7610">
        <w:rPr>
          <w:rFonts w:ascii="Roboto Condensed Light" w:hAnsi="Roboto Condensed Light"/>
          <w:sz w:val="22"/>
          <w:szCs w:val="22"/>
        </w:rPr>
        <w:t xml:space="preserve"> in Victoria in the year to June 2017</w:t>
      </w:r>
      <w:r w:rsidR="00A83009">
        <w:rPr>
          <w:rFonts w:ascii="Roboto Condensed Light" w:hAnsi="Roboto Condensed Light"/>
          <w:sz w:val="22"/>
          <w:szCs w:val="22"/>
        </w:rPr>
        <w:t xml:space="preserve">. </w:t>
      </w:r>
    </w:p>
    <w:p w:rsidR="00EF3BA1" w:rsidP="00473BC6" w:rsidRDefault="00EF3BA1">
      <w:pPr>
        <w:shd w:val="clear" w:color="auto" w:fill="FFFFFF"/>
        <w:rPr>
          <w:rFonts w:ascii="Roboto Condensed Light" w:hAnsi="Roboto Condensed Light"/>
          <w:sz w:val="22"/>
          <w:szCs w:val="22"/>
        </w:rPr>
      </w:pPr>
    </w:p>
    <w:p w:rsidR="00EC7610" w:rsidP="00473BC6" w:rsidRDefault="00A83009">
      <w:pPr>
        <w:shd w:val="clear" w:color="auto" w:fill="FFFFFF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 xml:space="preserve">The </w:t>
      </w:r>
      <w:r w:rsidRPr="00EC7610" w:rsidR="004E3C2C">
        <w:rPr>
          <w:rFonts w:ascii="Roboto Condensed Light" w:hAnsi="Roboto Condensed Light"/>
          <w:sz w:val="22"/>
          <w:szCs w:val="22"/>
        </w:rPr>
        <w:t>person victimisation</w:t>
      </w:r>
      <w:r w:rsidRPr="00EC7610" w:rsidR="00EC7610">
        <w:rPr>
          <w:rFonts w:ascii="Roboto Condensed Light" w:hAnsi="Roboto Condensed Light"/>
          <w:sz w:val="22"/>
          <w:szCs w:val="22"/>
        </w:rPr>
        <w:t xml:space="preserve"> </w:t>
      </w:r>
      <w:r>
        <w:rPr>
          <w:rFonts w:ascii="Roboto Condensed Light" w:hAnsi="Roboto Condensed Light"/>
          <w:sz w:val="22"/>
          <w:szCs w:val="22"/>
        </w:rPr>
        <w:t>rate was</w:t>
      </w:r>
      <w:r w:rsidRPr="00EC7610" w:rsidR="004E3C2C">
        <w:rPr>
          <w:rFonts w:ascii="Roboto Condensed Light" w:hAnsi="Roboto Condensed Light"/>
          <w:sz w:val="22"/>
          <w:szCs w:val="22"/>
        </w:rPr>
        <w:t xml:space="preserve"> 3,295.3</w:t>
      </w:r>
      <w:r>
        <w:rPr>
          <w:rFonts w:ascii="Roboto Condensed Light" w:hAnsi="Roboto Condensed Light"/>
          <w:sz w:val="22"/>
          <w:szCs w:val="22"/>
        </w:rPr>
        <w:t xml:space="preserve"> victims</w:t>
      </w:r>
      <w:r w:rsidRPr="00EC7610" w:rsidR="004E3C2C">
        <w:rPr>
          <w:rFonts w:ascii="Roboto Condensed Light" w:hAnsi="Roboto Condensed Light"/>
          <w:sz w:val="22"/>
          <w:szCs w:val="22"/>
        </w:rPr>
        <w:t xml:space="preserve"> per 100,000</w:t>
      </w:r>
      <w:r w:rsidR="0007432D">
        <w:rPr>
          <w:rFonts w:ascii="Roboto Condensed Light" w:hAnsi="Roboto Condensed Light"/>
          <w:sz w:val="22"/>
          <w:szCs w:val="22"/>
        </w:rPr>
        <w:t xml:space="preserve"> Victorians in 2016–</w:t>
      </w:r>
      <w:r>
        <w:rPr>
          <w:rFonts w:ascii="Roboto Condensed Light" w:hAnsi="Roboto Condensed Light"/>
          <w:sz w:val="22"/>
          <w:szCs w:val="22"/>
        </w:rPr>
        <w:t xml:space="preserve">17, </w:t>
      </w:r>
      <w:r w:rsidR="00E51567">
        <w:rPr>
          <w:rFonts w:ascii="Roboto Condensed Light" w:hAnsi="Roboto Condensed Light"/>
          <w:sz w:val="22"/>
          <w:szCs w:val="22"/>
        </w:rPr>
        <w:t xml:space="preserve">a </w:t>
      </w:r>
      <w:r w:rsidRPr="00EC7610" w:rsidR="004E3C2C">
        <w:rPr>
          <w:rFonts w:ascii="Roboto Condensed Light" w:hAnsi="Roboto Condensed Light"/>
          <w:sz w:val="22"/>
          <w:szCs w:val="22"/>
        </w:rPr>
        <w:t>decrease</w:t>
      </w:r>
      <w:r w:rsidR="00E51567">
        <w:rPr>
          <w:rFonts w:ascii="Roboto Condensed Light" w:hAnsi="Roboto Condensed Light"/>
          <w:sz w:val="22"/>
          <w:szCs w:val="22"/>
        </w:rPr>
        <w:t xml:space="preserve"> of</w:t>
      </w:r>
      <w:r w:rsidR="001F76EF">
        <w:rPr>
          <w:rFonts w:ascii="Roboto Condensed Light" w:hAnsi="Roboto Condensed Light"/>
          <w:sz w:val="22"/>
          <w:szCs w:val="22"/>
        </w:rPr>
        <w:t xml:space="preserve"> 1</w:t>
      </w:r>
      <w:r w:rsidR="0007432D">
        <w:rPr>
          <w:rFonts w:ascii="Roboto Condensed Light" w:hAnsi="Roboto Condensed Light"/>
          <w:sz w:val="22"/>
          <w:szCs w:val="22"/>
        </w:rPr>
        <w:t>.0</w:t>
      </w:r>
      <w:r w:rsidRPr="00EC7610" w:rsidR="004E3C2C">
        <w:rPr>
          <w:rFonts w:ascii="Roboto Condensed Light" w:hAnsi="Roboto Condensed Light"/>
          <w:sz w:val="22"/>
          <w:szCs w:val="22"/>
        </w:rPr>
        <w:t xml:space="preserve">% </w:t>
      </w:r>
      <w:r>
        <w:rPr>
          <w:rFonts w:ascii="Roboto Condensed Light" w:hAnsi="Roboto Condensed Light"/>
          <w:sz w:val="22"/>
          <w:szCs w:val="22"/>
        </w:rPr>
        <w:t>from last</w:t>
      </w:r>
      <w:r w:rsidRPr="00EC7610" w:rsidR="004E3C2C">
        <w:rPr>
          <w:rFonts w:ascii="Roboto Condensed Light" w:hAnsi="Roboto Condensed Light"/>
          <w:sz w:val="22"/>
          <w:szCs w:val="22"/>
        </w:rPr>
        <w:t xml:space="preserve"> year.</w:t>
      </w:r>
      <w:r w:rsidR="00AA1678">
        <w:rPr>
          <w:rFonts w:ascii="Roboto Condensed Light" w:hAnsi="Roboto Condensed Light"/>
          <w:sz w:val="22"/>
          <w:szCs w:val="22"/>
        </w:rPr>
        <w:t xml:space="preserve"> </w:t>
      </w:r>
      <w:r w:rsidR="00EF3BA1">
        <w:rPr>
          <w:rFonts w:ascii="Roboto Condensed Light" w:hAnsi="Roboto Condensed Light"/>
          <w:sz w:val="22"/>
          <w:szCs w:val="22"/>
        </w:rPr>
        <w:t xml:space="preserve">There were multiple reports recorded for </w:t>
      </w:r>
      <w:r w:rsidR="00AA1678">
        <w:rPr>
          <w:rFonts w:ascii="Roboto Condensed Light" w:hAnsi="Roboto Condensed Light"/>
          <w:sz w:val="22"/>
          <w:szCs w:val="22"/>
        </w:rPr>
        <w:t>8</w:t>
      </w:r>
      <w:r w:rsidR="0007432D">
        <w:rPr>
          <w:rFonts w:ascii="Roboto Condensed Light" w:hAnsi="Roboto Condensed Light"/>
          <w:sz w:val="22"/>
          <w:szCs w:val="22"/>
        </w:rPr>
        <w:t>.2</w:t>
      </w:r>
      <w:r w:rsidR="00AA1678">
        <w:rPr>
          <w:rFonts w:ascii="Roboto Condensed Light" w:hAnsi="Roboto Condensed Light"/>
          <w:sz w:val="22"/>
          <w:szCs w:val="22"/>
        </w:rPr>
        <w:t xml:space="preserve">% </w:t>
      </w:r>
      <w:r w:rsidR="002121C5">
        <w:rPr>
          <w:rFonts w:ascii="Roboto Condensed Light" w:hAnsi="Roboto Condensed Light"/>
          <w:sz w:val="22"/>
          <w:szCs w:val="22"/>
        </w:rPr>
        <w:t xml:space="preserve">of </w:t>
      </w:r>
      <w:r w:rsidR="00EF3BA1">
        <w:rPr>
          <w:rFonts w:ascii="Roboto Condensed Light" w:hAnsi="Roboto Condensed Light"/>
          <w:sz w:val="22"/>
          <w:szCs w:val="22"/>
        </w:rPr>
        <w:t xml:space="preserve">person </w:t>
      </w:r>
      <w:r w:rsidR="002121C5">
        <w:rPr>
          <w:rFonts w:ascii="Roboto Condensed Light" w:hAnsi="Roboto Condensed Light"/>
          <w:sz w:val="22"/>
          <w:szCs w:val="22"/>
        </w:rPr>
        <w:t>victims in the past year</w:t>
      </w:r>
      <w:r w:rsidR="00AA1678">
        <w:rPr>
          <w:rFonts w:ascii="Roboto Condensed Light" w:hAnsi="Roboto Condensed Light"/>
          <w:sz w:val="22"/>
          <w:szCs w:val="22"/>
        </w:rPr>
        <w:t xml:space="preserve">. This was higher for organisations, </w:t>
      </w:r>
      <w:r w:rsidR="00EF3BA1">
        <w:rPr>
          <w:rFonts w:ascii="Roboto Condensed Light" w:hAnsi="Roboto Condensed Light"/>
          <w:sz w:val="22"/>
          <w:szCs w:val="22"/>
        </w:rPr>
        <w:t xml:space="preserve">where </w:t>
      </w:r>
      <w:r w:rsidR="00AA1678">
        <w:rPr>
          <w:rFonts w:ascii="Roboto Condensed Light" w:hAnsi="Roboto Condensed Light"/>
          <w:sz w:val="22"/>
          <w:szCs w:val="22"/>
        </w:rPr>
        <w:t>repeat vict</w:t>
      </w:r>
      <w:r w:rsidR="0007432D">
        <w:rPr>
          <w:rFonts w:ascii="Roboto Condensed Light" w:hAnsi="Roboto Condensed Light"/>
          <w:sz w:val="22"/>
          <w:szCs w:val="22"/>
        </w:rPr>
        <w:t>im reports were recorded for 28.5</w:t>
      </w:r>
      <w:r w:rsidR="00AA1678">
        <w:rPr>
          <w:rFonts w:ascii="Roboto Condensed Light" w:hAnsi="Roboto Condensed Light"/>
          <w:sz w:val="22"/>
          <w:szCs w:val="22"/>
        </w:rPr>
        <w:t>% of organisations.</w:t>
      </w:r>
    </w:p>
    <w:p w:rsidR="00AA1678" w:rsidP="00473BC6" w:rsidRDefault="00AA1678">
      <w:pPr>
        <w:shd w:val="clear" w:color="auto" w:fill="FFFFFF"/>
        <w:rPr>
          <w:rFonts w:ascii="Roboto Condensed Light" w:hAnsi="Roboto Condensed Light"/>
          <w:sz w:val="22"/>
          <w:szCs w:val="22"/>
        </w:rPr>
      </w:pPr>
    </w:p>
    <w:p w:rsidR="00331285" w:rsidP="00473BC6" w:rsidRDefault="006B658B">
      <w:pPr>
        <w:shd w:val="clear" w:color="auto" w:fill="FFFFFF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The offender rate was 1,</w:t>
      </w:r>
      <w:r w:rsidR="00331285">
        <w:rPr>
          <w:rFonts w:ascii="Roboto Condensed Light" w:hAnsi="Roboto Condensed Light"/>
          <w:sz w:val="22"/>
          <w:szCs w:val="22"/>
        </w:rPr>
        <w:t>530.7 per 100,0</w:t>
      </w:r>
      <w:r w:rsidR="00B62208">
        <w:rPr>
          <w:rFonts w:ascii="Roboto Condensed Light" w:hAnsi="Roboto Condensed Light"/>
          <w:sz w:val="22"/>
          <w:szCs w:val="22"/>
        </w:rPr>
        <w:t>0</w:t>
      </w:r>
      <w:r w:rsidR="00331285">
        <w:rPr>
          <w:rFonts w:ascii="Roboto Condensed Light" w:hAnsi="Roboto Condensed Light"/>
          <w:sz w:val="22"/>
          <w:szCs w:val="22"/>
        </w:rPr>
        <w:t>0 Victorian</w:t>
      </w:r>
      <w:r w:rsidR="00EF3BA1">
        <w:rPr>
          <w:rFonts w:ascii="Roboto Condensed Light" w:hAnsi="Roboto Condensed Light"/>
          <w:sz w:val="22"/>
          <w:szCs w:val="22"/>
        </w:rPr>
        <w:t>s</w:t>
      </w:r>
      <w:r w:rsidR="00331285">
        <w:rPr>
          <w:rFonts w:ascii="Roboto Condensed Light" w:hAnsi="Roboto Condensed Light"/>
          <w:sz w:val="22"/>
          <w:szCs w:val="22"/>
        </w:rPr>
        <w:t>. The offender rate increased 2.5% from the previous period. The average age of alleged offenders has continued to rise, from 32.8 years in 2015</w:t>
      </w:r>
      <w:r w:rsidR="00BD1B3B">
        <w:rPr>
          <w:rFonts w:ascii="Roboto Condensed Light" w:hAnsi="Roboto Condensed Light"/>
          <w:sz w:val="22"/>
          <w:szCs w:val="22"/>
        </w:rPr>
        <w:t>–16 to 33</w:t>
      </w:r>
      <w:r w:rsidR="00641964">
        <w:rPr>
          <w:rFonts w:ascii="Roboto Condensed Light" w:hAnsi="Roboto Condensed Light"/>
          <w:sz w:val="22"/>
          <w:szCs w:val="22"/>
        </w:rPr>
        <w:t>.1</w:t>
      </w:r>
      <w:r w:rsidR="00BD1B3B">
        <w:rPr>
          <w:rFonts w:ascii="Roboto Condensed Light" w:hAnsi="Roboto Condensed Light"/>
          <w:sz w:val="22"/>
          <w:szCs w:val="22"/>
        </w:rPr>
        <w:t xml:space="preserve"> years in 2016–</w:t>
      </w:r>
      <w:r w:rsidR="00331285">
        <w:rPr>
          <w:rFonts w:ascii="Roboto Condensed Light" w:hAnsi="Roboto Condensed Light"/>
          <w:sz w:val="22"/>
          <w:szCs w:val="22"/>
        </w:rPr>
        <w:t xml:space="preserve">17. Trends </w:t>
      </w:r>
      <w:r w:rsidR="00EF3BA1">
        <w:rPr>
          <w:rFonts w:ascii="Roboto Condensed Light" w:hAnsi="Roboto Condensed Light"/>
          <w:sz w:val="22"/>
          <w:szCs w:val="22"/>
        </w:rPr>
        <w:t xml:space="preserve">showing a </w:t>
      </w:r>
      <w:r w:rsidR="00331285">
        <w:rPr>
          <w:rFonts w:ascii="Roboto Condensed Light" w:hAnsi="Roboto Condensed Light"/>
          <w:sz w:val="22"/>
          <w:szCs w:val="22"/>
        </w:rPr>
        <w:t xml:space="preserve">decreasing proportion of younger offenders under </w:t>
      </w:r>
      <w:r w:rsidR="00BD1B3B">
        <w:rPr>
          <w:rFonts w:ascii="Roboto Condensed Light" w:hAnsi="Roboto Condensed Light"/>
          <w:sz w:val="22"/>
          <w:szCs w:val="22"/>
        </w:rPr>
        <w:t>25</w:t>
      </w:r>
      <w:r w:rsidR="00331285">
        <w:rPr>
          <w:rFonts w:ascii="Roboto Condensed Light" w:hAnsi="Roboto Condensed Light"/>
          <w:sz w:val="22"/>
          <w:szCs w:val="22"/>
        </w:rPr>
        <w:t xml:space="preserve"> years have continued.</w:t>
      </w:r>
      <w:r w:rsidR="00B62208">
        <w:rPr>
          <w:rFonts w:ascii="Roboto Condensed Light" w:hAnsi="Roboto Condensed Light"/>
          <w:sz w:val="22"/>
          <w:szCs w:val="22"/>
        </w:rPr>
        <w:t xml:space="preserve"> </w:t>
      </w:r>
      <w:r w:rsidR="001F76EF">
        <w:rPr>
          <w:rFonts w:ascii="Roboto Condensed Light" w:hAnsi="Roboto Condensed Light"/>
          <w:sz w:val="22"/>
          <w:szCs w:val="22"/>
        </w:rPr>
        <w:t xml:space="preserve">A third of alleged offenders had more than </w:t>
      </w:r>
      <w:r w:rsidR="008A1511">
        <w:rPr>
          <w:rFonts w:ascii="Roboto Condensed Light" w:hAnsi="Roboto Condensed Light"/>
          <w:sz w:val="22"/>
          <w:szCs w:val="22"/>
        </w:rPr>
        <w:t xml:space="preserve">one </w:t>
      </w:r>
      <w:r w:rsidR="00EF3BA1">
        <w:rPr>
          <w:rFonts w:ascii="Roboto Condensed Light" w:hAnsi="Roboto Condensed Light"/>
          <w:sz w:val="22"/>
          <w:szCs w:val="22"/>
        </w:rPr>
        <w:t xml:space="preserve">incident </w:t>
      </w:r>
      <w:r w:rsidR="00331285">
        <w:rPr>
          <w:rFonts w:ascii="Roboto Condensed Light" w:hAnsi="Roboto Condensed Light"/>
          <w:sz w:val="22"/>
          <w:szCs w:val="22"/>
        </w:rPr>
        <w:t>in 2016</w:t>
      </w:r>
      <w:r w:rsidR="00BD1B3B">
        <w:rPr>
          <w:rFonts w:ascii="Roboto Condensed Light" w:hAnsi="Roboto Condensed Light"/>
          <w:sz w:val="22"/>
          <w:szCs w:val="22"/>
        </w:rPr>
        <w:t>–</w:t>
      </w:r>
      <w:r w:rsidR="00331285">
        <w:rPr>
          <w:rFonts w:ascii="Roboto Condensed Light" w:hAnsi="Roboto Condensed Light"/>
          <w:sz w:val="22"/>
          <w:szCs w:val="22"/>
        </w:rPr>
        <w:t>17.</w:t>
      </w:r>
    </w:p>
    <w:p w:rsidR="00331285" w:rsidP="00473BC6" w:rsidRDefault="00331285">
      <w:pPr>
        <w:shd w:val="clear" w:color="auto" w:fill="FFFFFF"/>
        <w:rPr>
          <w:rFonts w:ascii="Roboto Condensed Light" w:hAnsi="Roboto Condensed Light"/>
          <w:sz w:val="22"/>
          <w:szCs w:val="22"/>
        </w:rPr>
      </w:pPr>
    </w:p>
    <w:p w:rsidR="00331285" w:rsidP="00473BC6" w:rsidRDefault="00331285">
      <w:pPr>
        <w:shd w:val="clear" w:color="auto" w:fill="FFFFFF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There were 53</w:t>
      </w:r>
      <w:r w:rsidR="00BD1B3B">
        <w:rPr>
          <w:rFonts w:ascii="Roboto Condensed Light" w:hAnsi="Roboto Condensed Light"/>
          <w:sz w:val="22"/>
          <w:szCs w:val="22"/>
        </w:rPr>
        <w:t>3,194 offences recorded in 2016–</w:t>
      </w:r>
      <w:r>
        <w:rPr>
          <w:rFonts w:ascii="Roboto Condensed Light" w:hAnsi="Roboto Condensed Light"/>
          <w:sz w:val="22"/>
          <w:szCs w:val="22"/>
        </w:rPr>
        <w:t xml:space="preserve">17, </w:t>
      </w:r>
      <w:r w:rsidR="00EF3BA1">
        <w:rPr>
          <w:rFonts w:ascii="Roboto Condensed Light" w:hAnsi="Roboto Condensed Light"/>
          <w:sz w:val="22"/>
          <w:szCs w:val="22"/>
        </w:rPr>
        <w:t xml:space="preserve">of which </w:t>
      </w:r>
      <w:r>
        <w:rPr>
          <w:rFonts w:ascii="Roboto Condensed Light" w:hAnsi="Roboto Condensed Light"/>
          <w:sz w:val="22"/>
          <w:szCs w:val="22"/>
        </w:rPr>
        <w:t xml:space="preserve">16.9% </w:t>
      </w:r>
      <w:r w:rsidR="00EF3BA1">
        <w:rPr>
          <w:rFonts w:ascii="Roboto Condensed Light" w:hAnsi="Roboto Condensed Light"/>
          <w:sz w:val="22"/>
          <w:szCs w:val="22"/>
        </w:rPr>
        <w:t xml:space="preserve">were </w:t>
      </w:r>
      <w:r>
        <w:rPr>
          <w:rFonts w:ascii="Roboto Condensed Light" w:hAnsi="Roboto Condensed Light"/>
          <w:sz w:val="22"/>
          <w:szCs w:val="22"/>
        </w:rPr>
        <w:t xml:space="preserve">family </w:t>
      </w:r>
      <w:r w:rsidR="00A83009">
        <w:rPr>
          <w:rFonts w:ascii="Roboto Condensed Light" w:hAnsi="Roboto Condensed Light"/>
          <w:sz w:val="22"/>
          <w:szCs w:val="22"/>
        </w:rPr>
        <w:t>violence related. The offence rate decreased 2</w:t>
      </w:r>
      <w:r w:rsidR="00B62208">
        <w:rPr>
          <w:rFonts w:ascii="Roboto Condensed Light" w:hAnsi="Roboto Condensed Light"/>
          <w:sz w:val="22"/>
          <w:szCs w:val="22"/>
        </w:rPr>
        <w:t>.0</w:t>
      </w:r>
      <w:r w:rsidR="00A83009">
        <w:rPr>
          <w:rFonts w:ascii="Roboto Condensed Light" w:hAnsi="Roboto Condensed Light"/>
          <w:sz w:val="22"/>
          <w:szCs w:val="22"/>
        </w:rPr>
        <w:t>% from 8,835.6</w:t>
      </w:r>
      <w:r w:rsidR="00BD1B3B">
        <w:rPr>
          <w:rFonts w:ascii="Roboto Condensed Light" w:hAnsi="Roboto Condensed Light"/>
          <w:sz w:val="22"/>
          <w:szCs w:val="22"/>
        </w:rPr>
        <w:t xml:space="preserve"> per 100,000 Victorians in 2015–</w:t>
      </w:r>
      <w:r w:rsidR="00A83009">
        <w:rPr>
          <w:rFonts w:ascii="Roboto Condensed Light" w:hAnsi="Roboto Condensed Light"/>
          <w:sz w:val="22"/>
          <w:szCs w:val="22"/>
        </w:rPr>
        <w:t>16</w:t>
      </w:r>
      <w:r w:rsidR="00BD1B3B">
        <w:rPr>
          <w:rFonts w:ascii="Roboto Condensed Light" w:hAnsi="Roboto Condensed Light"/>
          <w:sz w:val="22"/>
          <w:szCs w:val="22"/>
        </w:rPr>
        <w:t xml:space="preserve"> to 8,659.2 per 100,000 in 2016–</w:t>
      </w:r>
      <w:r w:rsidR="00A83009">
        <w:rPr>
          <w:rFonts w:ascii="Roboto Condensed Light" w:hAnsi="Roboto Condensed Light"/>
          <w:sz w:val="22"/>
          <w:szCs w:val="22"/>
        </w:rPr>
        <w:t>17.</w:t>
      </w:r>
    </w:p>
    <w:p w:rsidRPr="00EC7610" w:rsidR="00EC7610" w:rsidP="00473BC6" w:rsidRDefault="00EC7610">
      <w:pPr>
        <w:shd w:val="clear" w:color="auto" w:fill="FFFFFF"/>
        <w:rPr>
          <w:rFonts w:ascii="Roboto Condensed Light" w:hAnsi="Roboto Condensed Light"/>
          <w:sz w:val="22"/>
          <w:szCs w:val="22"/>
        </w:rPr>
      </w:pPr>
    </w:p>
    <w:p w:rsidRPr="00EC7610"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</w:rPr>
      </w:pPr>
      <w:r w:rsidRPr="00EC7610">
        <w:rPr>
          <w:rFonts w:ascii="Roboto Condensed Light" w:hAnsi="Roboto Condensed Light" w:cs="Arial"/>
          <w:sz w:val="21"/>
          <w:szCs w:val="21"/>
        </w:rPr>
        <w:t xml:space="preserve">Crime Statistics Agency Chief Statistician Fiona </w:t>
      </w:r>
      <w:proofErr w:type="spellStart"/>
      <w:r w:rsidRPr="00EC7610">
        <w:rPr>
          <w:rFonts w:ascii="Roboto Condensed Light" w:hAnsi="Roboto Condensed Light" w:cs="Arial"/>
          <w:sz w:val="21"/>
          <w:szCs w:val="21"/>
        </w:rPr>
        <w:t>Dowsley</w:t>
      </w:r>
      <w:proofErr w:type="spellEnd"/>
      <w:r w:rsidRPr="00EC7610">
        <w:rPr>
          <w:rFonts w:ascii="Roboto Condensed Light" w:hAnsi="Roboto Condensed Light" w:cs="Arial"/>
          <w:sz w:val="21"/>
          <w:szCs w:val="21"/>
        </w:rPr>
        <w:t xml:space="preserve"> said that </w:t>
      </w:r>
      <w:r w:rsidRPr="00EC7610" w:rsidR="004A22DE">
        <w:rPr>
          <w:rFonts w:ascii="Roboto Condensed Light" w:hAnsi="Roboto Condensed Light" w:cs="Arial"/>
          <w:sz w:val="21"/>
          <w:szCs w:val="21"/>
        </w:rPr>
        <w:t>the</w:t>
      </w:r>
      <w:r w:rsidR="00B62208">
        <w:rPr>
          <w:rFonts w:ascii="Roboto Condensed Light" w:hAnsi="Roboto Condensed Light" w:cs="Arial"/>
          <w:sz w:val="21"/>
          <w:szCs w:val="21"/>
        </w:rPr>
        <w:t>re had been a decrease in</w:t>
      </w:r>
      <w:r w:rsidRPr="00EC7610" w:rsidR="00EC7610">
        <w:rPr>
          <w:rFonts w:ascii="Roboto Condensed Light" w:hAnsi="Roboto Condensed Light" w:cs="Arial"/>
          <w:sz w:val="21"/>
          <w:szCs w:val="21"/>
        </w:rPr>
        <w:t xml:space="preserve"> family incidents in Vict</w:t>
      </w:r>
      <w:r w:rsidR="00B62208">
        <w:rPr>
          <w:rFonts w:ascii="Roboto Condensed Light" w:hAnsi="Roboto Condensed Light" w:cs="Arial"/>
          <w:sz w:val="21"/>
          <w:szCs w:val="21"/>
        </w:rPr>
        <w:t>oria</w:t>
      </w:r>
      <w:r w:rsidRPr="00EC7610" w:rsidR="00EC7610">
        <w:rPr>
          <w:rFonts w:ascii="Roboto Condensed Light" w:hAnsi="Roboto Condensed Light" w:cs="Arial"/>
          <w:sz w:val="21"/>
          <w:szCs w:val="21"/>
        </w:rPr>
        <w:t xml:space="preserve">. </w:t>
      </w:r>
      <w:r w:rsidR="00A83009">
        <w:rPr>
          <w:rFonts w:ascii="Roboto Condensed Light" w:hAnsi="Roboto Condensed Light" w:cs="Arial"/>
          <w:sz w:val="21"/>
          <w:szCs w:val="21"/>
        </w:rPr>
        <w:t>There were 76,500 family incidents reco</w:t>
      </w:r>
      <w:r w:rsidR="00BD1B3B">
        <w:rPr>
          <w:rFonts w:ascii="Roboto Condensed Light" w:hAnsi="Roboto Condensed Light" w:cs="Arial"/>
          <w:sz w:val="21"/>
          <w:szCs w:val="21"/>
        </w:rPr>
        <w:t>rded by Victoria Police in 2016–</w:t>
      </w:r>
      <w:r w:rsidR="00A83009">
        <w:rPr>
          <w:rFonts w:ascii="Roboto Condensed Light" w:hAnsi="Roboto Condensed Light" w:cs="Arial"/>
          <w:sz w:val="21"/>
          <w:szCs w:val="21"/>
        </w:rPr>
        <w:t>17.</w:t>
      </w:r>
    </w:p>
    <w:p w:rsidRPr="00EC7610"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  <w:shd w:val="clear" w:color="auto" w:fill="FFFFFF"/>
        </w:rPr>
      </w:pPr>
    </w:p>
    <w:p w:rsidRPr="00EC7610"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</w:rPr>
      </w:pP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‘In the last 12 months the rate of family incidents in Victoria 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decreased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 by 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3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.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3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%, compared to the previous y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ear when the rate increased by </w:t>
      </w:r>
      <w:r w:rsidR="00BD1B3B">
        <w:rPr>
          <w:rFonts w:ascii="Roboto Condensed Light" w:hAnsi="Roboto Condensed Light" w:cs="Arial"/>
          <w:sz w:val="21"/>
          <w:szCs w:val="21"/>
          <w:shd w:val="clear" w:color="auto" w:fill="FFFFFF"/>
        </w:rPr>
        <w:t>7</w:t>
      </w:r>
      <w:r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.8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%.’</w:t>
      </w:r>
      <w:r w:rsidRPr="00EC7610">
        <w:rPr>
          <w:rFonts w:ascii="Roboto Condensed Light" w:hAnsi="Roboto Condensed Light" w:cs="Arial"/>
          <w:sz w:val="21"/>
          <w:szCs w:val="21"/>
        </w:rPr>
        <w:t xml:space="preserve"> Ms </w:t>
      </w:r>
      <w:proofErr w:type="spellStart"/>
      <w:r w:rsidRPr="00EC7610">
        <w:rPr>
          <w:rFonts w:ascii="Roboto Condensed Light" w:hAnsi="Roboto Condensed Light" w:cs="Arial"/>
          <w:sz w:val="21"/>
          <w:szCs w:val="21"/>
        </w:rPr>
        <w:t>Dowsley</w:t>
      </w:r>
      <w:proofErr w:type="spellEnd"/>
      <w:r w:rsidRPr="00EC7610">
        <w:rPr>
          <w:rFonts w:ascii="Roboto Condensed Light" w:hAnsi="Roboto Condensed Light" w:cs="Arial"/>
          <w:sz w:val="21"/>
          <w:szCs w:val="21"/>
        </w:rPr>
        <w:t xml:space="preserve"> said.</w:t>
      </w:r>
    </w:p>
    <w:p w:rsidRPr="00EC7610"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  <w:shd w:val="clear" w:color="auto" w:fill="FFFFFF"/>
        </w:rPr>
      </w:pPr>
    </w:p>
    <w:p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  <w:shd w:val="clear" w:color="auto" w:fill="FFFFFF"/>
        </w:rPr>
      </w:pP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>‘In m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ore than half of the 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local 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government 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areas across the state </w:t>
      </w:r>
      <w:r w:rsidR="00B62208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there have been 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reductions in family incident rates. </w:t>
      </w:r>
      <w:r w:rsidR="00B62208">
        <w:rPr>
          <w:rFonts w:ascii="Roboto Condensed Light" w:hAnsi="Roboto Condensed Light" w:cs="Arial"/>
          <w:sz w:val="21"/>
          <w:szCs w:val="21"/>
          <w:shd w:val="clear" w:color="auto" w:fill="FFFFFF"/>
        </w:rPr>
        <w:t>Of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 79 Local </w:t>
      </w:r>
      <w:r w:rsidR="00B62208">
        <w:rPr>
          <w:rFonts w:ascii="Roboto Condensed Light" w:hAnsi="Roboto Condensed Light" w:cs="Arial"/>
          <w:sz w:val="21"/>
          <w:szCs w:val="21"/>
          <w:shd w:val="clear" w:color="auto" w:fill="FFFFFF"/>
        </w:rPr>
        <w:t>Government Areas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, </w:t>
      </w:r>
      <w:r w:rsidRPr="00EC7610" w:rsid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46 recorded </w:t>
      </w:r>
      <w:r w:rsidR="00EF3BA1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a </w:t>
      </w:r>
      <w:r w:rsidR="004B2318">
        <w:rPr>
          <w:rFonts w:ascii="Roboto Condensed Light" w:hAnsi="Roboto Condensed Light" w:cs="Arial"/>
          <w:sz w:val="21"/>
          <w:szCs w:val="21"/>
          <w:shd w:val="clear" w:color="auto" w:fill="FFFFFF"/>
        </w:rPr>
        <w:t>decrease</w:t>
      </w:r>
      <w:r w:rsidR="00EF3BA1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 in</w:t>
      </w:r>
      <w:r w:rsidRPr="00EC7610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 family incident rates in the last 12 months.’</w:t>
      </w:r>
    </w:p>
    <w:p w:rsidRPr="00363997" w:rsidR="00473BC6" w:rsidP="00473BC6" w:rsidRDefault="00473BC6">
      <w:pPr>
        <w:shd w:val="clear" w:color="auto" w:fill="FFFFFF"/>
        <w:rPr>
          <w:rFonts w:ascii="Roboto Condensed Light" w:hAnsi="Roboto Condensed Light" w:cs="Arial"/>
          <w:sz w:val="21"/>
          <w:szCs w:val="21"/>
          <w:shd w:val="clear" w:color="auto" w:fill="FFFFFF"/>
        </w:rPr>
      </w:pPr>
    </w:p>
    <w:p w:rsidRPr="00BB20E2" w:rsidR="00473BC6" w:rsidP="00473BC6" w:rsidRDefault="00473BC6">
      <w:pPr>
        <w:rPr>
          <w:rFonts w:ascii="Roboto Condensed Light" w:hAnsi="Roboto Condensed Light" w:cs="Arial"/>
          <w:sz w:val="21"/>
          <w:szCs w:val="21"/>
          <w:shd w:val="clear" w:color="auto" w:fill="FFFFFF"/>
        </w:rPr>
      </w:pPr>
      <w:r w:rsidRPr="00BB20E2">
        <w:rPr>
          <w:rFonts w:ascii="Roboto Condensed Light" w:hAnsi="Roboto Condensed Light" w:cs="Arial"/>
          <w:sz w:val="21"/>
          <w:szCs w:val="21"/>
          <w:shd w:val="clear" w:color="auto" w:fill="FFFFFF"/>
        </w:rPr>
        <w:t>Further information</w:t>
      </w:r>
      <w:r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 </w:t>
      </w:r>
      <w:r w:rsidRPr="00BB20E2">
        <w:rPr>
          <w:rFonts w:ascii="Roboto Condensed Light" w:hAnsi="Roboto Condensed Light" w:cs="Arial"/>
          <w:sz w:val="21"/>
          <w:szCs w:val="21"/>
          <w:shd w:val="clear" w:color="auto" w:fill="FFFFFF"/>
        </w:rPr>
        <w:t xml:space="preserve">can be found in the latest crime statistics quarterly release, available from the CSA website: </w:t>
      </w:r>
    </w:p>
    <w:p w:rsidRPr="00B85A14" w:rsidR="00473BC6" w:rsidP="00473BC6" w:rsidRDefault="00473BC6">
      <w:pPr>
        <w:rPr>
          <w:rFonts w:ascii="Roboto Condensed Light" w:hAnsi="Roboto Condensed Light" w:cs="Arial"/>
          <w:color w:val="222222"/>
          <w:sz w:val="21"/>
          <w:szCs w:val="21"/>
          <w:shd w:val="clear" w:color="auto" w:fill="FFFFFF"/>
        </w:rPr>
      </w:pPr>
    </w:p>
    <w:p w:rsidRPr="009E5B40" w:rsidR="00473BC6" w:rsidP="00473BC6" w:rsidRDefault="00CF4B86">
      <w:pPr>
        <w:rPr>
          <w:rFonts w:ascii="Roboto Condensed Light" w:hAnsi="Roboto Condensed Light" w:cs="Arial"/>
          <w:color w:val="CE3429"/>
          <w:sz w:val="21"/>
          <w:szCs w:val="21"/>
          <w:shd w:val="clear" w:color="auto" w:fill="FFFFFF"/>
        </w:rPr>
      </w:pPr>
      <w:hyperlink w:history="true" r:id="rId8">
        <w:r w:rsidR="00473BC6">
          <w:rPr>
            <w:rStyle w:val="Hyperlink"/>
            <w:rFonts w:ascii="Roboto Condensed Light" w:hAnsi="Roboto Condensed Light" w:cs="Arial"/>
            <w:sz w:val="21"/>
            <w:szCs w:val="21"/>
            <w:shd w:val="clear" w:color="auto" w:fill="FFFFFF"/>
          </w:rPr>
          <w:t>http://www.crimestatistics.vic.gov.au/crime-statistics/latest-crime-data/</w:t>
        </w:r>
      </w:hyperlink>
    </w:p>
    <w:p w:rsidRPr="00B85A14" w:rsidR="00473BC6" w:rsidP="00473BC6" w:rsidRDefault="00473BC6">
      <w:pPr>
        <w:rPr>
          <w:rFonts w:ascii="Roboto Condensed Light" w:hAnsi="Roboto Condensed Light" w:cs="Arial"/>
          <w:color w:val="222222"/>
          <w:sz w:val="21"/>
          <w:szCs w:val="21"/>
          <w:shd w:val="clear" w:color="auto" w:fill="FFFFFF"/>
        </w:rPr>
      </w:pPr>
    </w:p>
    <w:p w:rsidRPr="00B85A14" w:rsidR="00473BC6" w:rsidP="00473BC6" w:rsidRDefault="00473BC6">
      <w:pPr>
        <w:rPr>
          <w:rFonts w:ascii="Roboto Condensed Light" w:hAnsi="Roboto Condensed Light" w:cs="Arial"/>
          <w:color w:val="222222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  <w:shd w:val="clear" w:color="auto" w:fill="FFFFFF"/>
        </w:rPr>
        <w:t xml:space="preserve">For further information please contact: </w:t>
      </w:r>
      <w:r w:rsidRPr="00B85A14">
        <w:rPr>
          <w:rFonts w:ascii="Roboto Condensed Light" w:hAnsi="Roboto Condensed Light" w:cs="Arial"/>
          <w:color w:val="222222"/>
          <w:sz w:val="21"/>
          <w:szCs w:val="21"/>
        </w:rPr>
        <w:br/>
      </w:r>
      <w:r>
        <w:rPr>
          <w:rFonts w:ascii="Roboto Condensed Light" w:hAnsi="Roboto Condensed Light" w:cs="Arial"/>
          <w:color w:val="000000"/>
          <w:sz w:val="21"/>
          <w:szCs w:val="21"/>
        </w:rPr>
        <w:t>Crime Statistics Agency</w:t>
      </w:r>
      <w:r w:rsidRPr="00B85A14">
        <w:rPr>
          <w:rFonts w:ascii="Roboto Condensed Light" w:hAnsi="Roboto Condensed Light" w:cs="Arial"/>
          <w:color w:val="222222"/>
          <w:sz w:val="21"/>
          <w:szCs w:val="21"/>
        </w:rPr>
        <w:br/>
      </w:r>
      <w:r w:rsidRPr="00B85A14">
        <w:rPr>
          <w:rFonts w:ascii="Roboto Condensed Light" w:hAnsi="Roboto Condensed Light" w:cs="Arial"/>
          <w:color w:val="000000"/>
          <w:sz w:val="21"/>
          <w:szCs w:val="21"/>
        </w:rPr>
        <w:t xml:space="preserve">Phone: </w:t>
      </w:r>
      <w:r>
        <w:rPr>
          <w:rFonts w:ascii="Roboto Condensed Light" w:hAnsi="Roboto Condensed Light" w:cs="Arial"/>
          <w:color w:val="000000"/>
          <w:sz w:val="21"/>
          <w:szCs w:val="21"/>
        </w:rPr>
        <w:t>8684 1808</w:t>
      </w:r>
      <w:r w:rsidRPr="00B85A14">
        <w:rPr>
          <w:rFonts w:ascii="Roboto Condensed Light" w:hAnsi="Roboto Condensed Light" w:cs="Arial"/>
          <w:color w:val="222222"/>
          <w:sz w:val="21"/>
          <w:szCs w:val="21"/>
        </w:rPr>
        <w:br/>
      </w:r>
      <w:r w:rsidRPr="00B85A14">
        <w:rPr>
          <w:rFonts w:ascii="Roboto Condensed Light" w:hAnsi="Roboto Condensed Light" w:cs="Arial"/>
          <w:color w:val="000000"/>
          <w:sz w:val="21"/>
          <w:szCs w:val="21"/>
        </w:rPr>
        <w:t>Email:</w:t>
      </w:r>
      <w:r w:rsidRPr="00B85A14">
        <w:rPr>
          <w:rStyle w:val="apple-converted-space"/>
          <w:rFonts w:ascii="Roboto Condensed Light" w:hAnsi="Roboto Condensed Light" w:cs="Arial"/>
          <w:color w:val="000000"/>
          <w:sz w:val="21"/>
          <w:szCs w:val="21"/>
        </w:rPr>
        <w:t> </w:t>
      </w:r>
      <w:hyperlink w:tgtFrame="_blank" w:history="true" r:id="rId9">
        <w:r w:rsidRPr="00B85A14">
          <w:rPr>
            <w:rStyle w:val="Hyperlink"/>
            <w:rFonts w:ascii="Roboto Condensed Light" w:hAnsi="Roboto Condensed Light" w:cs="Arial"/>
            <w:color w:val="000000"/>
            <w:sz w:val="21"/>
            <w:szCs w:val="21"/>
          </w:rPr>
          <w:t>info@crimestatistics.vic.gov.au</w:t>
        </w:r>
      </w:hyperlink>
    </w:p>
    <w:p w:rsidR="00B62208" w:rsidP="001B0641" w:rsidRDefault="00B62208">
      <w:pPr>
        <w:pStyle w:val="NormalWeb"/>
        <w:shd w:val="clear" w:color="auto" w:fill="FFFFFF"/>
        <w:spacing w:before="0" w:beforeAutospacing="false" w:after="0" w:afterAutospacing="false" w:line="336" w:lineRule="atLeast"/>
        <w:jc w:val="center"/>
        <w:rPr>
          <w:rStyle w:val="Strong"/>
          <w:rFonts w:ascii="Roboto Condensed Light" w:hAnsi="Roboto Condensed Light" w:cs="Arial"/>
          <w:color w:val="000000"/>
        </w:rPr>
      </w:pPr>
      <w:r>
        <w:rPr>
          <w:noProof/>
        </w:rPr>
        <w:lastRenderedPageBreak/>
        <w:drawing>
          <wp:anchor distT="0" distB="0" distL="114300" distR="114300" simplePos="false" relativeHeight="251657728" behindDoc="true" locked="false" layoutInCell="true" allowOverlap="true" wp14:anchorId="22C9795D" wp14:editId="26419DF5">
            <wp:simplePos x="0" y="0"/>
            <wp:positionH relativeFrom="margin">
              <wp:posOffset>-113030</wp:posOffset>
            </wp:positionH>
            <wp:positionV relativeFrom="paragraph">
              <wp:posOffset>-417195</wp:posOffset>
            </wp:positionV>
            <wp:extent cx="5816600" cy="1315085"/>
            <wp:effectExtent l="0" t="0" r="0" b="0"/>
            <wp:wrapTight wrapText="bothSides">
              <wp:wrapPolygon edited="false">
                <wp:start x="0" y="0"/>
                <wp:lineTo x="0" y="21277"/>
                <wp:lineTo x="21506" y="21277"/>
                <wp:lineTo x="21506" y="0"/>
                <wp:lineTo x="0" y="0"/>
              </wp:wrapPolygon>
            </wp:wrapTight>
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 descr="Media header"/>
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FrameLocks noChangeAspect="true"/>
            </wp:cNvGraphicFramePr>
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dia header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85A14" w:rsidR="00D71BCC" w:rsidP="001B0641" w:rsidRDefault="00D71BCC">
      <w:pPr>
        <w:pStyle w:val="NormalWeb"/>
        <w:shd w:val="clear" w:color="auto" w:fill="FFFFFF"/>
        <w:spacing w:before="0" w:beforeAutospacing="false" w:after="0" w:afterAutospacing="false" w:line="336" w:lineRule="atLeast"/>
        <w:jc w:val="center"/>
        <w:rPr>
          <w:rStyle w:val="Strong"/>
          <w:rFonts w:ascii="Roboto Condensed Light" w:hAnsi="Roboto Condensed Light" w:cs="Arial"/>
          <w:color w:val="000000"/>
        </w:rPr>
      </w:pPr>
      <w:r>
        <w:rPr>
          <w:rStyle w:val="Strong"/>
          <w:rFonts w:ascii="Roboto Condensed Light" w:hAnsi="Roboto Condensed Light" w:cs="Arial"/>
          <w:color w:val="000000"/>
        </w:rPr>
        <w:t>UNIQUE VICTIMS AND ALLEGED OFFENDERS</w:t>
      </w:r>
      <w:r w:rsidRPr="00B85A14">
        <w:rPr>
          <w:rStyle w:val="Strong"/>
          <w:rFonts w:ascii="Roboto Condensed Light" w:hAnsi="Roboto Condensed Light" w:cs="Arial"/>
          <w:color w:val="000000"/>
        </w:rPr>
        <w:t xml:space="preserve">: </w:t>
      </w:r>
      <w:r>
        <w:rPr>
          <w:rStyle w:val="Strong"/>
          <w:rFonts w:ascii="Roboto Condensed Light" w:hAnsi="Roboto Condensed Light" w:cs="Arial"/>
          <w:color w:val="000000"/>
        </w:rPr>
        <w:t>YEAR ENDING 30</w:t>
      </w:r>
      <w:r w:rsidRPr="00B85A14">
        <w:rPr>
          <w:rStyle w:val="Strong"/>
          <w:rFonts w:ascii="Roboto Condensed Light" w:hAnsi="Roboto Condensed Light" w:cs="Arial"/>
          <w:color w:val="000000"/>
        </w:rPr>
        <w:t xml:space="preserve"> </w:t>
      </w:r>
      <w:r w:rsidR="00F87FA0">
        <w:rPr>
          <w:rStyle w:val="Strong"/>
          <w:rFonts w:ascii="Roboto Condensed Light" w:hAnsi="Roboto Condensed Light" w:cs="Arial"/>
          <w:color w:val="000000"/>
        </w:rPr>
        <w:t>JUNE 2016</w:t>
      </w:r>
    </w:p>
    <w:p w:rsidR="00D71BCC" w:rsidP="00D71BCC" w:rsidRDefault="001B0641">
      <w:pPr>
        <w:shd w:val="clear" w:color="auto" w:fill="FFFFFF"/>
        <w:jc w:val="center"/>
        <w:rPr>
          <w:rFonts w:ascii="Roboto Condensed Light" w:hAnsi="Roboto Condensed Light" w:cs="Arial"/>
          <w:color w:val="000000"/>
          <w:sz w:val="22"/>
          <w:szCs w:val="22"/>
        </w:rPr>
      </w:pPr>
      <w:r>
        <w:rPr>
          <w:rFonts w:ascii="Roboto Condensed Light" w:hAnsi="Roboto Condensed Light" w:cs="Arial"/>
          <w:color w:val="000000"/>
          <w:sz w:val="22"/>
          <w:szCs w:val="22"/>
        </w:rPr>
        <w:t>Embargo: 9:00AM Thursday 28</w:t>
      </w:r>
      <w:r w:rsidRPr="000F24CA" w:rsidR="00F87FA0">
        <w:rPr>
          <w:rFonts w:ascii="Roboto Condensed Light" w:hAnsi="Roboto Condensed Light" w:cs="Arial"/>
          <w:color w:val="000000"/>
          <w:sz w:val="22"/>
          <w:szCs w:val="22"/>
        </w:rPr>
        <w:t xml:space="preserve"> </w:t>
      </w:r>
      <w:r w:rsidR="00F87FA0">
        <w:rPr>
          <w:rFonts w:ascii="Roboto Condensed Light" w:hAnsi="Roboto Condensed Light" w:cs="Arial"/>
          <w:color w:val="000000"/>
          <w:sz w:val="22"/>
          <w:szCs w:val="22"/>
        </w:rPr>
        <w:t xml:space="preserve">September </w:t>
      </w:r>
      <w:r>
        <w:rPr>
          <w:rFonts w:ascii="Roboto Condensed Light" w:hAnsi="Roboto Condensed Light" w:cs="Arial"/>
          <w:color w:val="000000"/>
          <w:sz w:val="22"/>
          <w:szCs w:val="22"/>
        </w:rPr>
        <w:t>2017</w:t>
      </w:r>
    </w:p>
    <w:p w:rsidRPr="00CF1807" w:rsidR="00D71BCC" w:rsidP="00D71BCC" w:rsidRDefault="00D71BCC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color w:val="000000"/>
          <w:sz w:val="22"/>
          <w:szCs w:val="22"/>
        </w:rPr>
      </w:pPr>
      <w:r w:rsidRPr="00CF1807">
        <w:rPr>
          <w:rStyle w:val="Strong"/>
          <w:rFonts w:ascii="Roboto Condensed Light" w:hAnsi="Roboto Condensed Light" w:cs="Arial"/>
          <w:color w:val="000000"/>
          <w:sz w:val="22"/>
          <w:szCs w:val="22"/>
        </w:rPr>
        <w:t>Unique victims</w:t>
      </w:r>
    </w:p>
    <w:p w:rsidRPr="00D71BCC" w:rsidR="00D71BCC" w:rsidP="00D71BCC" w:rsidRDefault="00D71BCC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</w:rPr>
      </w:pPr>
      <w:r w:rsidRPr="00D71BCC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The number of victims recorded by police in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–1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7</w:t>
      </w:r>
      <w:r w:rsidR="00487118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</w:t>
      </w:r>
      <w:r w:rsidRPr="00D71BCC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was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246,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166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. This is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up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0.2</w:t>
      </w:r>
      <w:r w:rsidR="00FA0E34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compared to 2015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–1</w:t>
      </w:r>
      <w:r w:rsidR="00FA0E34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.</w:t>
      </w:r>
    </w:p>
    <w:p w:rsidRPr="00CF1807" w:rsidR="00D71BCC" w:rsidP="00D71BCC" w:rsidRDefault="00D71BCC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Of the 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246,16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victims, 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202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,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912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were person victims and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43,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254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were organisations.</w:t>
      </w:r>
    </w:p>
    <w:p w:rsidRPr="00CF1807" w:rsidR="00CF1807" w:rsidP="00D71BCC" w:rsidRDefault="00CF1807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Males made up 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56.2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of all person victims, with female victims comprising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42.9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cent.</w:t>
      </w:r>
    </w:p>
    <w:p w:rsidR="00D71BCC" w:rsidP="00CF1807" w:rsidRDefault="00CF1807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The age group with the </w:t>
      </w:r>
      <w:r w:rsidRPr="00CF180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highest proportion of victims 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was 2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5–29 year olds, who made up 12.6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of all person victims.</w:t>
      </w:r>
    </w:p>
    <w:p w:rsidR="00CF1807" w:rsidP="00CF1807" w:rsidRDefault="00CF1807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Unique victims ag</w:t>
      </w:r>
      <w:r w:rsidR="008842A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ed 65 years and over made up 7.6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of all victims in 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2016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–1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7</w:t>
      </w:r>
      <w:r w:rsidR="00E53F1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.</w:t>
      </w:r>
    </w:p>
    <w:p w:rsidR="00CF1807" w:rsidP="00CF1807" w:rsidRDefault="008842AE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91.8</w:t>
      </w:r>
      <w:r w:rsidR="00CF180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of all person victims made only one report to police in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–1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7</w:t>
      </w:r>
      <w:r w:rsidR="00CF180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. </w:t>
      </w:r>
    </w:p>
    <w:p w:rsidRPr="00CF1807" w:rsidR="00CF1807" w:rsidP="00CF1807" w:rsidRDefault="00CF1807">
      <w:pPr>
        <w:pStyle w:val="NormalWeb"/>
        <w:shd w:val="clear" w:color="auto" w:fill="FFFFFF"/>
        <w:spacing w:before="0" w:beforeAutospacing="false" w:after="0" w:afterAutospacing="false" w:line="336" w:lineRule="atLeast"/>
        <w:ind w:left="720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</w:p>
    <w:p w:rsidRPr="00CF1807" w:rsidR="00CF1807" w:rsidP="00CF1807" w:rsidRDefault="00CF180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color w:val="000000"/>
          <w:sz w:val="22"/>
          <w:szCs w:val="22"/>
        </w:rPr>
      </w:pPr>
      <w:r w:rsidRPr="00CF1807">
        <w:rPr>
          <w:rStyle w:val="Strong"/>
          <w:rFonts w:ascii="Roboto Condensed Light" w:hAnsi="Roboto Condensed Light" w:cs="Arial"/>
          <w:color w:val="000000"/>
          <w:sz w:val="22"/>
          <w:szCs w:val="22"/>
        </w:rPr>
        <w:t>Unique alleged offenders</w:t>
      </w:r>
    </w:p>
    <w:p w:rsidRPr="00D71BCC" w:rsidR="00487118" w:rsidP="00487118" w:rsidRDefault="007E5296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There were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8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,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486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alleged offenders 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recorded 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by police in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6–17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,</w:t>
      </w:r>
      <w:r w:rsidR="00487118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up 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4.2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</w:t>
      </w:r>
      <w:r w:rsidR="00487118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per cent compared to 201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5–16</w:t>
      </w:r>
      <w:r w:rsidR="00487118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.</w:t>
      </w:r>
    </w:p>
    <w:p w:rsidRPr="00CF1807" w:rsidR="00487118" w:rsidP="00487118" w:rsidRDefault="00487118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Of the 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82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,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486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alleged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offenders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, 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77.1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(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63,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627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) were males and 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22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.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(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18,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581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) were females.</w:t>
      </w:r>
    </w:p>
    <w:p w:rsidR="00487118" w:rsidP="00487118" w:rsidRDefault="00487118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The age group with the </w:t>
      </w:r>
      <w:r w:rsidRPr="00CF180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highest proportion of 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alleged offenders 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was 20–24</w:t>
      </w:r>
      <w:r w:rsidR="00A91425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year olds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, who made up 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15.6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of all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person 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offenders.</w:t>
      </w:r>
    </w:p>
    <w:p w:rsidRPr="00F32B9E" w:rsidR="00487118" w:rsidP="00F32B9E" w:rsidRDefault="00487118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More than half (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5.6</w:t>
      </w:r>
      <w:r w:rsidRP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cent) of all 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person </w:t>
      </w:r>
      <w:r w:rsidR="00FA0E34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offenders were between 15 and 34</w:t>
      </w:r>
      <w:r w:rsidRP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years of age.</w:t>
      </w:r>
    </w:p>
    <w:p w:rsidR="00487118" w:rsidP="00487118" w:rsidRDefault="002A03C7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66.4</w:t>
      </w:r>
      <w:r w:rsidR="00487118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per cent of all alleged offenders were involved in one incident in 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2016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–1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7</w:t>
      </w:r>
      <w:r w:rsidR="00487118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. </w:t>
      </w:r>
    </w:p>
    <w:p w:rsidR="00487118" w:rsidP="00487118" w:rsidRDefault="00487118">
      <w:pPr>
        <w:pStyle w:val="NormalWeb"/>
        <w:numPr>
          <w:ilvl w:val="0"/>
          <w:numId w:val="6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The average number of incidents per offender in 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2016</w:t>
      </w:r>
      <w:r w:rsidR="00F32B9E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–1</w:t>
      </w:r>
      <w:r w:rsidR="001B0641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7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was </w:t>
      </w:r>
      <w:r w:rsidR="002A03C7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>2.1</w:t>
      </w:r>
      <w:r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t xml:space="preserve"> incidents per offender.</w:t>
      </w:r>
    </w:p>
    <w:p w:rsidR="00717867" w:rsidP="00CF1807" w:rsidRDefault="0071786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</w:p>
    <w:p w:rsidRPr="00B85A14" w:rsidR="00717867" w:rsidP="00717867" w:rsidRDefault="0071786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  <w:t>For a detailed breakdown of the data, click to view the</w:t>
      </w: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 xml:space="preserve"> </w:t>
      </w:r>
      <w:hyperlink w:history="true" r:id="rId10">
        <w:r w:rsidRPr="00B85A14">
          <w:rPr>
            <w:rStyle w:val="Hyperlink"/>
            <w:rFonts w:ascii="Roboto Condensed Light" w:hAnsi="Roboto Condensed Light" w:cs="Arial"/>
            <w:sz w:val="21"/>
            <w:szCs w:val="21"/>
          </w:rPr>
          <w:t>crime statistics quarterly release</w:t>
        </w:r>
      </w:hyperlink>
    </w:p>
    <w:p w:rsidR="001B0641" w:rsidP="00717867" w:rsidRDefault="0071786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Hyperlink"/>
          <w:rFonts w:ascii="Roboto Condensed Light" w:hAnsi="Roboto Condensed Light" w:cs="Arial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  <w:t>For a breakdown of offences at the LGA level, click to access the</w:t>
      </w: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 xml:space="preserve"> </w:t>
      </w:r>
      <w:hyperlink w:history="true" r:id="rId11">
        <w:r w:rsidRPr="00B85A14">
          <w:rPr>
            <w:rStyle w:val="Hyperlink"/>
            <w:rFonts w:ascii="Roboto Condensed Light" w:hAnsi="Roboto Condensed Light" w:cs="Arial"/>
            <w:sz w:val="21"/>
            <w:szCs w:val="21"/>
          </w:rPr>
          <w:t>CSA crime by location tool</w:t>
        </w:r>
      </w:hyperlink>
    </w:p>
    <w:p w:rsidR="001B0641" w:rsidRDefault="001B0641">
      <w:pPr>
        <w:rPr>
          <w:rStyle w:val="Hyperlink"/>
          <w:rFonts w:ascii="Roboto Condensed Light" w:hAnsi="Roboto Condensed Light" w:cs="Arial"/>
          <w:sz w:val="21"/>
          <w:szCs w:val="21"/>
        </w:rPr>
      </w:pPr>
    </w:p>
    <w:p w:rsidRPr="00B85A14" w:rsidR="00717867" w:rsidP="00717867" w:rsidRDefault="0071786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  <w:t>For explanatory information and definitions for the latest release, see the</w:t>
      </w: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 xml:space="preserve"> </w:t>
      </w:r>
      <w:hyperlink w:history="true" r:id="rId12">
        <w:r w:rsidRPr="00B85A14">
          <w:rPr>
            <w:rStyle w:val="Hyperlink"/>
            <w:rFonts w:ascii="Roboto Condensed Light" w:hAnsi="Roboto Condensed Light" w:cs="Arial"/>
            <w:sz w:val="21"/>
            <w:szCs w:val="21"/>
          </w:rPr>
          <w:t>explanatory notes</w:t>
        </w:r>
      </w:hyperlink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 xml:space="preserve"> </w:t>
      </w:r>
      <w:r w:rsidRPr="00B85A14"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  <w:t xml:space="preserve">and </w:t>
      </w:r>
      <w:hyperlink w:history="true" r:id="rId13">
        <w:r w:rsidRPr="00B85A14">
          <w:rPr>
            <w:rStyle w:val="Hyperlink"/>
            <w:rFonts w:ascii="Roboto Condensed Light" w:hAnsi="Roboto Condensed Light" w:cs="Arial"/>
            <w:sz w:val="21"/>
            <w:szCs w:val="21"/>
          </w:rPr>
          <w:t>glossary</w:t>
        </w:r>
      </w:hyperlink>
    </w:p>
    <w:p w:rsidR="00A91425" w:rsidP="00CF1807" w:rsidRDefault="00D71BCC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</w:pPr>
      <w:r w:rsidRPr="00D71BCC">
        <w:rPr>
          <w:rStyle w:val="Strong"/>
          <w:rFonts w:ascii="Roboto Condensed Light" w:hAnsi="Roboto Condensed Light" w:cs="Arial"/>
          <w:b w:val="false"/>
          <w:color w:val="000000"/>
          <w:sz w:val="22"/>
          <w:szCs w:val="22"/>
        </w:rPr>
        <w:br w:type="page"/>
      </w:r>
    </w:p>
    <w:p w:rsidRPr="00B85A14" w:rsidR="00473BC6" w:rsidP="00473BC6" w:rsidRDefault="001B0641">
      <w:pPr>
        <w:pStyle w:val="NormalWeb"/>
        <w:shd w:val="clear" w:color="auto" w:fill="FFFFFF"/>
        <w:spacing w:before="0" w:beforeAutospacing="false" w:after="0" w:afterAutospacing="false" w:line="336" w:lineRule="atLeast"/>
        <w:jc w:val="center"/>
        <w:rPr>
          <w:rStyle w:val="Strong"/>
          <w:rFonts w:ascii="Roboto Condensed Light" w:hAnsi="Roboto Condensed Light" w:cs="Arial"/>
          <w:color w:val="000000"/>
        </w:rPr>
      </w:pPr>
      <w:r>
        <w:rPr>
          <w:rFonts w:ascii="Roboto Condensed Light" w:hAnsi="Roboto Condensed Light" w:cs="Arial"/>
          <w:bCs/>
          <w:noProof/>
          <w:color w:val="000000"/>
          <w:sz w:val="22"/>
          <w:szCs w:val="22"/>
        </w:rPr>
        <w:lastRenderedPageBreak/>
        <w:drawing>
          <wp:anchor distT="0" distB="0" distL="114300" distR="114300" simplePos="false" relativeHeight="251658752" behindDoc="true" locked="false" layoutInCell="true" allowOverlap="true">
            <wp:simplePos x="0" y="0"/>
            <wp:positionH relativeFrom="margin">
              <wp:posOffset>195580</wp:posOffset>
            </wp:positionH>
            <wp:positionV relativeFrom="paragraph">
              <wp:posOffset>0</wp:posOffset>
            </wp:positionV>
            <wp:extent cx="5816600" cy="1315085"/>
            <wp:effectExtent l="0" t="0" r="0" b="0"/>
            <wp:wrapTight wrapText="bothSides">
              <wp:wrapPolygon edited="false">
                <wp:start x="0" y="0"/>
                <wp:lineTo x="0" y="21277"/>
                <wp:lineTo x="21506" y="21277"/>
                <wp:lineTo x="21506" y="0"/>
                <wp:lineTo x="0" y="0"/>
              </wp:wrapPolygon>
            </wp:wrapTight>
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5" name="Picture 5" descr="Media header"/>
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FrameLocks noChangeAspect="true"/>
            </wp:cNvGraphicFramePr>
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a header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A14" w:rsidR="00473BC6">
        <w:rPr>
          <w:rStyle w:val="Strong"/>
          <w:rFonts w:ascii="Roboto Condensed Light" w:hAnsi="Roboto Condensed Light" w:cs="Arial"/>
          <w:color w:val="000000"/>
        </w:rPr>
        <w:t xml:space="preserve">CSA FACT SHEET: RECORDED CRIME STATISTICS – YEAR ENDING </w:t>
      </w:r>
      <w:r w:rsidR="00473BC6">
        <w:rPr>
          <w:rStyle w:val="Strong"/>
          <w:rFonts w:ascii="Roboto Condensed Light" w:hAnsi="Roboto Condensed Light" w:cs="Arial"/>
          <w:color w:val="000000"/>
        </w:rPr>
        <w:t>30 June 2017</w:t>
      </w:r>
    </w:p>
    <w:p w:rsidRPr="00B85A14" w:rsidR="00473BC6" w:rsidP="00473BC6" w:rsidRDefault="00473BC6">
      <w:pPr>
        <w:shd w:val="clear" w:color="auto" w:fill="FFFFFF"/>
        <w:jc w:val="center"/>
        <w:rPr>
          <w:rFonts w:ascii="Roboto Condensed Light" w:hAnsi="Roboto Condensed Light" w:cs="Arial"/>
          <w:color w:val="000000"/>
          <w:sz w:val="22"/>
          <w:szCs w:val="22"/>
        </w:rPr>
      </w:pPr>
      <w:r>
        <w:rPr>
          <w:rFonts w:ascii="Roboto Condensed Light" w:hAnsi="Roboto Condensed Light" w:cs="Arial"/>
          <w:color w:val="000000"/>
          <w:sz w:val="22"/>
          <w:szCs w:val="22"/>
        </w:rPr>
        <w:t>Embargo: 9:00AM Thursday 28 September 2017</w:t>
      </w:r>
    </w:p>
    <w:p w:rsidR="00EE4387" w:rsidP="00473BC6" w:rsidRDefault="00EE438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  <w:sz w:val="21"/>
          <w:szCs w:val="21"/>
        </w:rPr>
      </w:pPr>
    </w:p>
    <w:p w:rsidRPr="00B85A14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color w:val="000000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>State wide figures</w:t>
      </w:r>
    </w:p>
    <w:p w:rsidRPr="00B21105" w:rsidR="00473BC6" w:rsidP="00473BC6" w:rsidRDefault="00473BC6">
      <w:pPr>
        <w:pStyle w:val="NormalWeb"/>
        <w:numPr>
          <w:ilvl w:val="0"/>
          <w:numId w:val="4"/>
        </w:numPr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sz w:val="21"/>
          <w:szCs w:val="21"/>
        </w:rPr>
      </w:pPr>
      <w:r w:rsidRPr="00B21105">
        <w:rPr>
          <w:rFonts w:ascii="Roboto Condensed Light" w:hAnsi="Roboto Condensed Light" w:cs="Arial"/>
          <w:sz w:val="21"/>
          <w:szCs w:val="21"/>
        </w:rPr>
        <w:t xml:space="preserve">The number of offences recorded by police in the year to </w:t>
      </w:r>
      <w:r>
        <w:rPr>
          <w:rFonts w:ascii="Roboto Condensed Light" w:hAnsi="Roboto Condensed Light" w:cs="Arial"/>
          <w:sz w:val="21"/>
          <w:szCs w:val="21"/>
        </w:rPr>
        <w:t>30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</w:t>
      </w:r>
      <w:r>
        <w:rPr>
          <w:rFonts w:ascii="Roboto Condensed Light" w:hAnsi="Roboto Condensed Light" w:cs="Arial"/>
          <w:sz w:val="21"/>
          <w:szCs w:val="21"/>
        </w:rPr>
        <w:t>June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2017 was </w:t>
      </w:r>
      <w:r w:rsidR="00EE4387">
        <w:rPr>
          <w:rFonts w:ascii="Roboto Condensed Light" w:hAnsi="Roboto Condensed Light" w:cs="Arial"/>
          <w:sz w:val="21"/>
          <w:szCs w:val="21"/>
        </w:rPr>
        <w:t>533</w:t>
      </w:r>
      <w:r w:rsidRPr="00B21105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194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. This is </w:t>
      </w:r>
      <w:r w:rsidR="00EE4387">
        <w:rPr>
          <w:rFonts w:ascii="Roboto Condensed Light" w:hAnsi="Roboto Condensed Light" w:cs="Arial"/>
          <w:sz w:val="21"/>
          <w:szCs w:val="21"/>
        </w:rPr>
        <w:t>down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</w:t>
      </w:r>
      <w:r w:rsidR="00EE4387">
        <w:rPr>
          <w:rFonts w:ascii="Roboto Condensed Light" w:hAnsi="Roboto Condensed Light" w:cs="Arial"/>
          <w:sz w:val="21"/>
          <w:szCs w:val="21"/>
        </w:rPr>
        <w:t>0.6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% from </w:t>
      </w:r>
      <w:r w:rsidR="00EE4387">
        <w:rPr>
          <w:rFonts w:ascii="Roboto Condensed Light" w:hAnsi="Roboto Condensed Light" w:cs="Arial"/>
          <w:sz w:val="21"/>
          <w:szCs w:val="21"/>
        </w:rPr>
        <w:t>536</w:t>
      </w:r>
      <w:r w:rsidRPr="00B21105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287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offences recorded in the same period last year. </w:t>
      </w:r>
    </w:p>
    <w:p w:rsidRPr="00B47F77" w:rsidR="00473BC6" w:rsidP="00473BC6" w:rsidRDefault="00473BC6">
      <w:pPr>
        <w:pStyle w:val="NormalWeb"/>
        <w:numPr>
          <w:ilvl w:val="0"/>
          <w:numId w:val="4"/>
        </w:numPr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sz w:val="21"/>
          <w:szCs w:val="21"/>
        </w:rPr>
      </w:pPr>
      <w:r w:rsidRPr="00B47F77">
        <w:rPr>
          <w:rFonts w:ascii="Roboto Condensed Light" w:hAnsi="Roboto Condensed Light" w:cs="Arial"/>
          <w:sz w:val="21"/>
          <w:szCs w:val="21"/>
        </w:rPr>
        <w:t xml:space="preserve">Family incidents </w:t>
      </w:r>
      <w:r w:rsidR="00EE4387">
        <w:rPr>
          <w:rFonts w:ascii="Roboto Condensed Light" w:hAnsi="Roboto Condensed Light" w:cs="Arial"/>
          <w:sz w:val="21"/>
          <w:szCs w:val="21"/>
        </w:rPr>
        <w:t>decreased</w:t>
      </w:r>
      <w:r w:rsidRPr="00B47F77">
        <w:rPr>
          <w:rFonts w:ascii="Roboto Condensed Light" w:hAnsi="Roboto Condensed Light" w:cs="Arial"/>
          <w:sz w:val="21"/>
          <w:szCs w:val="21"/>
        </w:rPr>
        <w:t xml:space="preserve"> in the year to </w:t>
      </w:r>
      <w:r>
        <w:rPr>
          <w:rFonts w:ascii="Roboto Condensed Light" w:hAnsi="Roboto Condensed Light" w:cs="Arial"/>
          <w:sz w:val="21"/>
          <w:szCs w:val="21"/>
        </w:rPr>
        <w:t>30</w:t>
      </w:r>
      <w:r w:rsidRPr="00B47F77">
        <w:rPr>
          <w:rFonts w:ascii="Roboto Condensed Light" w:hAnsi="Roboto Condensed Light" w:cs="Arial"/>
          <w:sz w:val="21"/>
          <w:szCs w:val="21"/>
        </w:rPr>
        <w:t xml:space="preserve"> </w:t>
      </w:r>
      <w:r>
        <w:rPr>
          <w:rFonts w:ascii="Roboto Condensed Light" w:hAnsi="Roboto Condensed Light" w:cs="Arial"/>
          <w:sz w:val="21"/>
          <w:szCs w:val="21"/>
        </w:rPr>
        <w:t>June</w:t>
      </w:r>
      <w:r w:rsidRPr="00B47F77">
        <w:rPr>
          <w:rFonts w:ascii="Roboto Condensed Light" w:hAnsi="Roboto Condensed Light" w:cs="Arial"/>
          <w:sz w:val="21"/>
          <w:szCs w:val="21"/>
        </w:rPr>
        <w:t xml:space="preserve"> 2017, </w:t>
      </w:r>
      <w:r w:rsidR="00EE4387">
        <w:rPr>
          <w:rFonts w:ascii="Roboto Condensed Light" w:hAnsi="Roboto Condensed Light" w:cs="Arial"/>
          <w:sz w:val="21"/>
          <w:szCs w:val="21"/>
        </w:rPr>
        <w:t>down</w:t>
      </w:r>
      <w:r w:rsidRPr="00B47F77">
        <w:rPr>
          <w:rFonts w:ascii="Roboto Condensed Light" w:hAnsi="Roboto Condensed Light" w:cs="Arial"/>
          <w:sz w:val="21"/>
          <w:szCs w:val="21"/>
        </w:rPr>
        <w:t xml:space="preserve"> </w:t>
      </w:r>
      <w:r w:rsidR="00EE4387">
        <w:rPr>
          <w:rFonts w:ascii="Roboto Condensed Light" w:hAnsi="Roboto Condensed Light" w:cs="Arial"/>
          <w:sz w:val="21"/>
          <w:szCs w:val="21"/>
        </w:rPr>
        <w:t>1.9</w:t>
      </w:r>
      <w:r w:rsidRPr="00B47F77">
        <w:rPr>
          <w:rFonts w:ascii="Roboto Condensed Light" w:hAnsi="Roboto Condensed Light" w:cs="Arial"/>
          <w:sz w:val="21"/>
          <w:szCs w:val="21"/>
        </w:rPr>
        <w:t>% from 7</w:t>
      </w:r>
      <w:r w:rsidR="00EE4387">
        <w:rPr>
          <w:rFonts w:ascii="Roboto Condensed Light" w:hAnsi="Roboto Condensed Light" w:cs="Arial"/>
          <w:sz w:val="21"/>
          <w:szCs w:val="21"/>
        </w:rPr>
        <w:t>8</w:t>
      </w:r>
      <w:r w:rsidRPr="00B47F77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006</w:t>
      </w:r>
      <w:r w:rsidRPr="00B47F77">
        <w:rPr>
          <w:rFonts w:ascii="Roboto Condensed Light" w:hAnsi="Roboto Condensed Light" w:cs="Arial"/>
          <w:sz w:val="21"/>
          <w:szCs w:val="21"/>
        </w:rPr>
        <w:t xml:space="preserve"> to </w:t>
      </w:r>
      <w:r w:rsidR="00EE4387">
        <w:rPr>
          <w:rFonts w:ascii="Roboto Condensed Light" w:hAnsi="Roboto Condensed Light" w:cs="Arial"/>
          <w:sz w:val="21"/>
          <w:szCs w:val="21"/>
        </w:rPr>
        <w:t>76</w:t>
      </w:r>
      <w:r w:rsidRPr="00B47F77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500</w:t>
      </w:r>
      <w:r w:rsidRPr="00B47F77">
        <w:rPr>
          <w:rFonts w:ascii="Roboto Condensed Light" w:hAnsi="Roboto Condensed Light" w:cs="Arial"/>
          <w:sz w:val="21"/>
          <w:szCs w:val="21"/>
        </w:rPr>
        <w:t>.</w:t>
      </w:r>
    </w:p>
    <w:p w:rsidRPr="00B21105" w:rsidR="00473BC6" w:rsidP="00473BC6" w:rsidRDefault="00473BC6">
      <w:pPr>
        <w:pStyle w:val="NormalWeb"/>
        <w:numPr>
          <w:ilvl w:val="0"/>
          <w:numId w:val="4"/>
        </w:numPr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sz w:val="21"/>
          <w:szCs w:val="21"/>
        </w:rPr>
      </w:pPr>
      <w:r w:rsidRPr="00B21105">
        <w:rPr>
          <w:rFonts w:ascii="Roboto Condensed Light" w:hAnsi="Roboto Condensed Light" w:cs="Arial"/>
          <w:sz w:val="21"/>
          <w:szCs w:val="21"/>
        </w:rPr>
        <w:t xml:space="preserve">There were </w:t>
      </w:r>
      <w:r w:rsidR="00EE4387">
        <w:rPr>
          <w:rFonts w:ascii="Roboto Condensed Light" w:hAnsi="Roboto Condensed Light" w:cs="Arial"/>
          <w:sz w:val="21"/>
          <w:szCs w:val="21"/>
        </w:rPr>
        <w:t>178</w:t>
      </w:r>
      <w:r w:rsidRPr="00B21105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935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offender incidents recorded, up </w:t>
      </w:r>
      <w:r w:rsidR="00EE4387">
        <w:rPr>
          <w:rFonts w:ascii="Roboto Condensed Light" w:hAnsi="Roboto Condensed Light" w:cs="Arial"/>
          <w:sz w:val="21"/>
          <w:szCs w:val="21"/>
        </w:rPr>
        <w:t>6.4</w:t>
      </w:r>
      <w:r w:rsidRPr="00B21105">
        <w:rPr>
          <w:rFonts w:ascii="Roboto Condensed Light" w:hAnsi="Roboto Condensed Light" w:cs="Arial"/>
          <w:sz w:val="21"/>
          <w:szCs w:val="21"/>
        </w:rPr>
        <w:t>% from 16</w:t>
      </w:r>
      <w:r w:rsidR="00EE4387">
        <w:rPr>
          <w:rFonts w:ascii="Roboto Condensed Light" w:hAnsi="Roboto Condensed Light" w:cs="Arial"/>
          <w:sz w:val="21"/>
          <w:szCs w:val="21"/>
        </w:rPr>
        <w:t>8</w:t>
      </w:r>
      <w:r w:rsidRPr="00B21105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103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in the year to </w:t>
      </w:r>
      <w:r>
        <w:rPr>
          <w:rFonts w:ascii="Roboto Condensed Light" w:hAnsi="Roboto Condensed Light" w:cs="Arial"/>
          <w:sz w:val="21"/>
          <w:szCs w:val="21"/>
        </w:rPr>
        <w:t>June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</w:t>
      </w:r>
      <w:r w:rsidR="00EE4387">
        <w:rPr>
          <w:rFonts w:ascii="Roboto Condensed Light" w:hAnsi="Roboto Condensed Light" w:cs="Arial"/>
          <w:sz w:val="21"/>
          <w:szCs w:val="21"/>
        </w:rPr>
        <w:t>2016</w:t>
      </w:r>
      <w:r w:rsidRPr="00B21105">
        <w:rPr>
          <w:rFonts w:ascii="Roboto Condensed Light" w:hAnsi="Roboto Condensed Light" w:cs="Arial"/>
          <w:sz w:val="21"/>
          <w:szCs w:val="21"/>
        </w:rPr>
        <w:t>.</w:t>
      </w:r>
    </w:p>
    <w:p w:rsidRPr="00B21105" w:rsidR="00473BC6" w:rsidP="00473BC6" w:rsidRDefault="00473BC6">
      <w:pPr>
        <w:pStyle w:val="NormalWeb"/>
        <w:numPr>
          <w:ilvl w:val="0"/>
          <w:numId w:val="4"/>
        </w:numPr>
        <w:shd w:val="clear" w:color="auto" w:fill="FFFFFF"/>
        <w:spacing w:before="0" w:beforeAutospacing="false" w:after="0" w:afterAutospacing="false" w:line="336" w:lineRule="atLeast"/>
        <w:rPr>
          <w:rFonts w:ascii="Roboto Condensed Light" w:hAnsi="Roboto Condensed Light" w:cs="Arial"/>
          <w:sz w:val="21"/>
          <w:szCs w:val="21"/>
        </w:rPr>
      </w:pPr>
      <w:r w:rsidRPr="00B21105">
        <w:rPr>
          <w:rFonts w:ascii="Roboto Condensed Light" w:hAnsi="Roboto Condensed Light" w:cs="Arial"/>
          <w:sz w:val="21"/>
          <w:szCs w:val="21"/>
        </w:rPr>
        <w:t xml:space="preserve">Victim reports increased in the year to </w:t>
      </w:r>
      <w:r>
        <w:rPr>
          <w:rFonts w:ascii="Roboto Condensed Light" w:hAnsi="Roboto Condensed Light" w:cs="Arial"/>
          <w:sz w:val="21"/>
          <w:szCs w:val="21"/>
        </w:rPr>
        <w:t>30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</w:t>
      </w:r>
      <w:r>
        <w:rPr>
          <w:rFonts w:ascii="Roboto Condensed Light" w:hAnsi="Roboto Condensed Light" w:cs="Arial"/>
          <w:sz w:val="21"/>
          <w:szCs w:val="21"/>
        </w:rPr>
        <w:t>June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2017 by </w:t>
      </w:r>
      <w:r w:rsidR="00EE4387">
        <w:rPr>
          <w:rFonts w:ascii="Roboto Condensed Light" w:hAnsi="Roboto Condensed Light" w:cs="Arial"/>
          <w:sz w:val="21"/>
          <w:szCs w:val="21"/>
        </w:rPr>
        <w:t>0.7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% to </w:t>
      </w:r>
      <w:r w:rsidR="00EE4387">
        <w:rPr>
          <w:rFonts w:ascii="Roboto Condensed Light" w:hAnsi="Roboto Condensed Light" w:cs="Arial"/>
          <w:sz w:val="21"/>
          <w:szCs w:val="21"/>
        </w:rPr>
        <w:t>323</w:t>
      </w:r>
      <w:r w:rsidRPr="00B21105">
        <w:rPr>
          <w:rFonts w:ascii="Roboto Condensed Light" w:hAnsi="Roboto Condensed Light" w:cs="Arial"/>
          <w:sz w:val="21"/>
          <w:szCs w:val="21"/>
        </w:rPr>
        <w:t>,</w:t>
      </w:r>
      <w:r w:rsidR="00EE4387">
        <w:rPr>
          <w:rFonts w:ascii="Roboto Condensed Light" w:hAnsi="Roboto Condensed Light" w:cs="Arial"/>
          <w:sz w:val="21"/>
          <w:szCs w:val="21"/>
        </w:rPr>
        <w:t>576</w:t>
      </w:r>
      <w:r w:rsidRPr="00B21105">
        <w:rPr>
          <w:rFonts w:ascii="Roboto Condensed Light" w:hAnsi="Roboto Condensed Light" w:cs="Arial"/>
          <w:sz w:val="21"/>
          <w:szCs w:val="21"/>
        </w:rPr>
        <w:t xml:space="preserve"> victim reports.</w:t>
      </w:r>
    </w:p>
    <w:p w:rsidRPr="00B758BA" w:rsidR="00473BC6" w:rsidP="00473BC6" w:rsidRDefault="00473BC6">
      <w:pPr>
        <w:pStyle w:val="Space"/>
        <w:rPr>
          <w:rStyle w:val="Strong"/>
          <w:b w:val="false"/>
        </w:rPr>
      </w:pPr>
    </w:p>
    <w:p w:rsidR="00EE4387" w:rsidP="00473BC6" w:rsidRDefault="00EE438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  <w:sz w:val="21"/>
          <w:szCs w:val="21"/>
        </w:rPr>
      </w:pPr>
    </w:p>
    <w:p w:rsidRPr="00B85A14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>Offence trends</w:t>
      </w:r>
    </w:p>
    <w:p w:rsidRPr="00A12161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 w:rsidRPr="00677BCF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From 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July</w:t>
      </w:r>
      <w:r w:rsidR="00FA0E34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2015 to</w:t>
      </w:r>
      <w:r w:rsidRPr="00677BCF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June</w:t>
      </w:r>
      <w:r w:rsidRPr="00677BCF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2017</w:t>
      </w:r>
      <w:r w:rsidRPr="00A12161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, the major 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offence categories</w:t>
      </w:r>
      <w:r w:rsidR="00FA0E34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that showed </w:t>
      </w:r>
      <w:r w:rsidRPr="00A12161">
        <w:rPr>
          <w:rStyle w:val="Strong"/>
          <w:rFonts w:ascii="Roboto Condensed Light" w:hAnsi="Roboto Condensed Light" w:cs="Arial"/>
          <w:b w:val="false"/>
          <w:sz w:val="21"/>
          <w:szCs w:val="21"/>
        </w:rPr>
        <w:t>significant upward trend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s</w:t>
      </w:r>
      <w:r w:rsidRPr="00A12161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were:</w:t>
      </w:r>
    </w:p>
    <w:p w:rsidRPr="00813209" w:rsidR="00473BC6" w:rsidP="00473BC6" w:rsidRDefault="00EE4387">
      <w:pPr>
        <w:pStyle w:val="NormalWeb"/>
        <w:numPr>
          <w:ilvl w:val="0"/>
          <w:numId w:val="2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Robbery (up 10</w:t>
      </w:r>
      <w:r w:rsidRPr="00813209" w:rsidR="00473BC6">
        <w:rPr>
          <w:rStyle w:val="Strong"/>
          <w:rFonts w:ascii="Roboto Condensed Light" w:hAnsi="Roboto Condensed Light" w:cs="Arial"/>
          <w:b w:val="false"/>
          <w:sz w:val="21"/>
          <w:szCs w:val="21"/>
        </w:rPr>
        <w:t>.6% from 2,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887</w:t>
      </w:r>
      <w:r w:rsidRPr="00813209" w:rsidR="00473BC6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to 3,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192</w:t>
      </w:r>
      <w:r w:rsidRPr="00813209" w:rsidR="00473BC6">
        <w:rPr>
          <w:rStyle w:val="Strong"/>
          <w:rFonts w:ascii="Roboto Condensed Light" w:hAnsi="Roboto Condensed Light" w:cs="Arial"/>
          <w:b w:val="false"/>
          <w:sz w:val="21"/>
          <w:szCs w:val="21"/>
        </w:rPr>
        <w:t>)</w:t>
      </w:r>
    </w:p>
    <w:p w:rsidRPr="00813209" w:rsidR="00473BC6" w:rsidP="00473BC6" w:rsidRDefault="00473BC6">
      <w:pPr>
        <w:pStyle w:val="NormalWeb"/>
        <w:numPr>
          <w:ilvl w:val="0"/>
          <w:numId w:val="2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Dangerous 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and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negligent 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acts endangering people (up 14.4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>% from 5,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319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to 6,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087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>)</w:t>
      </w:r>
    </w:p>
    <w:p w:rsidRPr="00813209" w:rsidR="00473BC6" w:rsidP="00473BC6" w:rsidRDefault="00473BC6">
      <w:pPr>
        <w:pStyle w:val="NormalWeb"/>
        <w:numPr>
          <w:ilvl w:val="0"/>
          <w:numId w:val="2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Transport regulation offences (up 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37.3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% from 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611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to 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839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>)</w:t>
      </w:r>
    </w:p>
    <w:p w:rsidRPr="00C57F80" w:rsidR="00473BC6" w:rsidP="00473BC6" w:rsidRDefault="00473BC6">
      <w:pPr>
        <w:pStyle w:val="Space"/>
        <w:rPr>
          <w:rStyle w:val="Strong"/>
          <w:b w:val="false"/>
          <w:color w:val="auto"/>
          <w:szCs w:val="12"/>
        </w:rPr>
      </w:pPr>
    </w:p>
    <w:p w:rsidRPr="00C57F80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 w:rsidRPr="00677BCF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From 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July</w:t>
      </w:r>
      <w:r w:rsidR="00FA0E34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2015 to</w:t>
      </w:r>
      <w:r w:rsidRPr="00677BCF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June</w:t>
      </w:r>
      <w:r w:rsidRPr="00677BCF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2017</w:t>
      </w:r>
      <w:r>
        <w:rPr>
          <w:rStyle w:val="Strong"/>
          <w:rFonts w:ascii="Roboto Condensed Light" w:hAnsi="Roboto Condensed Light" w:cs="Arial"/>
          <w:b w:val="false"/>
          <w:sz w:val="21"/>
          <w:szCs w:val="21"/>
        </w:rPr>
        <w:t>, one</w:t>
      </w:r>
      <w:r w:rsidRPr="00C57F80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offence subdivision showed a significant downward trend:</w:t>
      </w:r>
    </w:p>
    <w:p w:rsidRPr="00813209" w:rsidR="00473BC6" w:rsidP="00473BC6" w:rsidRDefault="00473BC6">
      <w:pPr>
        <w:pStyle w:val="NormalWeb"/>
        <w:numPr>
          <w:ilvl w:val="0"/>
          <w:numId w:val="7"/>
        </w:numPr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Drug dealing and trafficking (down 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14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>.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6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>% from 5,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208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 xml:space="preserve"> to 4,</w:t>
      </w:r>
      <w:r w:rsidR="00EE4387">
        <w:rPr>
          <w:rStyle w:val="Strong"/>
          <w:rFonts w:ascii="Roboto Condensed Light" w:hAnsi="Roboto Condensed Light" w:cs="Arial"/>
          <w:b w:val="false"/>
          <w:sz w:val="21"/>
          <w:szCs w:val="21"/>
        </w:rPr>
        <w:t>450</w:t>
      </w:r>
      <w:r w:rsidRPr="00813209">
        <w:rPr>
          <w:rStyle w:val="Strong"/>
          <w:rFonts w:ascii="Roboto Condensed Light" w:hAnsi="Roboto Condensed Light" w:cs="Arial"/>
          <w:b w:val="false"/>
          <w:sz w:val="21"/>
          <w:szCs w:val="21"/>
        </w:rPr>
        <w:t>)</w:t>
      </w:r>
    </w:p>
    <w:p w:rsidRPr="00B758BA" w:rsidR="00473BC6" w:rsidP="00473BC6" w:rsidRDefault="00473BC6">
      <w:pPr>
        <w:pStyle w:val="Space"/>
        <w:rPr>
          <w:rStyle w:val="Strong"/>
          <w:b w:val="false"/>
          <w:szCs w:val="12"/>
        </w:rPr>
      </w:pPr>
    </w:p>
    <w:p w:rsidR="00EE4387" w:rsidP="00473BC6" w:rsidRDefault="00EE4387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  <w:sz w:val="21"/>
          <w:szCs w:val="21"/>
        </w:rPr>
      </w:pPr>
    </w:p>
    <w:p w:rsidRPr="00B85A14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color w:val="000000"/>
          <w:sz w:val="21"/>
          <w:szCs w:val="21"/>
        </w:rPr>
      </w:pP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>Local Government Area level figures</w:t>
      </w:r>
    </w:p>
    <w:p w:rsidRPr="00C57F80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  <w:r w:rsidRPr="00C57F80">
        <w:rPr>
          <w:rStyle w:val="Strong"/>
          <w:rFonts w:ascii="Roboto Condensed Light" w:hAnsi="Roboto Condensed Light" w:cs="Arial"/>
          <w:b w:val="false"/>
          <w:sz w:val="21"/>
          <w:szCs w:val="21"/>
        </w:rPr>
        <w:t>The five Local Government Areas with the highest offence rates were:</w:t>
      </w:r>
    </w:p>
    <w:p w:rsidRPr="00BC170B" w:rsidR="00EE4387" w:rsidP="00EE4387" w:rsidRDefault="00EE4387">
      <w:pPr>
        <w:pStyle w:val="BulletText"/>
        <w:numPr>
          <w:ilvl w:val="0"/>
          <w:numId w:val="1"/>
        </w:numPr>
        <w:rPr>
          <w:color w:val="auto"/>
        </w:rPr>
      </w:pPr>
      <w:r w:rsidRPr="00BC170B">
        <w:rPr>
          <w:color w:val="auto"/>
        </w:rPr>
        <w:t>Melbourne (</w:t>
      </w:r>
      <w:r>
        <w:rPr>
          <w:color w:val="auto"/>
        </w:rPr>
        <w:t>25,412.3</w:t>
      </w:r>
      <w:r w:rsidRPr="00BC170B">
        <w:rPr>
          <w:color w:val="auto"/>
        </w:rPr>
        <w:t xml:space="preserve"> </w:t>
      </w:r>
      <w:r>
        <w:rPr>
          <w:color w:val="auto"/>
        </w:rPr>
        <w:t>offences</w:t>
      </w:r>
      <w:r w:rsidRPr="00BC170B">
        <w:rPr>
          <w:color w:val="auto"/>
        </w:rPr>
        <w:t xml:space="preserve"> per 100,000 estimated resident population, down 4.</w:t>
      </w:r>
      <w:r>
        <w:rPr>
          <w:color w:val="auto"/>
        </w:rPr>
        <w:t>4</w:t>
      </w:r>
      <w:r w:rsidRPr="00BC170B">
        <w:rPr>
          <w:color w:val="auto"/>
        </w:rPr>
        <w:t>%)</w:t>
      </w:r>
    </w:p>
    <w:p w:rsidRPr="00BC170B" w:rsidR="00EE4387" w:rsidP="00EE4387" w:rsidRDefault="00EE4387">
      <w:pPr>
        <w:pStyle w:val="BulletText"/>
        <w:numPr>
          <w:ilvl w:val="0"/>
          <w:numId w:val="1"/>
        </w:numPr>
        <w:rPr>
          <w:color w:val="auto"/>
        </w:rPr>
      </w:pPr>
      <w:r w:rsidRPr="00BC170B">
        <w:rPr>
          <w:color w:val="auto"/>
        </w:rPr>
        <w:t>Latrobe (</w:t>
      </w:r>
      <w:r>
        <w:rPr>
          <w:color w:val="auto"/>
        </w:rPr>
        <w:t>18,883.9</w:t>
      </w:r>
      <w:r w:rsidRPr="00BC170B">
        <w:rPr>
          <w:color w:val="auto"/>
        </w:rPr>
        <w:t xml:space="preserve"> </w:t>
      </w:r>
      <w:r>
        <w:rPr>
          <w:color w:val="auto"/>
        </w:rPr>
        <w:t>offences</w:t>
      </w:r>
      <w:r w:rsidRPr="00BC170B">
        <w:rPr>
          <w:color w:val="auto"/>
        </w:rPr>
        <w:t xml:space="preserve"> per 100,000 estimated resident population, </w:t>
      </w:r>
      <w:r>
        <w:rPr>
          <w:color w:val="auto"/>
        </w:rPr>
        <w:t>down 0.8</w:t>
      </w:r>
      <w:r w:rsidRPr="00BC170B">
        <w:rPr>
          <w:color w:val="auto"/>
        </w:rPr>
        <w:t>%)</w:t>
      </w:r>
    </w:p>
    <w:p w:rsidR="00EE4387" w:rsidP="00EE4387" w:rsidRDefault="00EE4387">
      <w:pPr>
        <w:pStyle w:val="BulletText"/>
        <w:numPr>
          <w:ilvl w:val="0"/>
          <w:numId w:val="1"/>
        </w:numPr>
        <w:rPr>
          <w:color w:val="auto"/>
        </w:rPr>
      </w:pPr>
      <w:proofErr w:type="spellStart"/>
      <w:r w:rsidRPr="00BC170B">
        <w:rPr>
          <w:color w:val="auto"/>
        </w:rPr>
        <w:t>Yarra</w:t>
      </w:r>
      <w:proofErr w:type="spellEnd"/>
      <w:r w:rsidRPr="00BC170B">
        <w:rPr>
          <w:color w:val="auto"/>
        </w:rPr>
        <w:t xml:space="preserve"> (</w:t>
      </w:r>
      <w:r>
        <w:rPr>
          <w:color w:val="auto"/>
        </w:rPr>
        <w:t>14,146.4</w:t>
      </w:r>
      <w:r w:rsidRPr="00BC170B">
        <w:rPr>
          <w:color w:val="auto"/>
        </w:rPr>
        <w:t xml:space="preserve"> </w:t>
      </w:r>
      <w:r>
        <w:rPr>
          <w:color w:val="auto"/>
        </w:rPr>
        <w:t>offences</w:t>
      </w:r>
      <w:r w:rsidRPr="00BC170B">
        <w:rPr>
          <w:color w:val="auto"/>
        </w:rPr>
        <w:t xml:space="preserve"> per 100,000 estimated resident population, down </w:t>
      </w:r>
      <w:r>
        <w:rPr>
          <w:color w:val="auto"/>
        </w:rPr>
        <w:t>6.7</w:t>
      </w:r>
      <w:r w:rsidRPr="00BC170B">
        <w:rPr>
          <w:color w:val="auto"/>
        </w:rPr>
        <w:t>%)</w:t>
      </w:r>
    </w:p>
    <w:p w:rsidRPr="00BC170B" w:rsidR="00EE4387" w:rsidP="00EE4387" w:rsidRDefault="00EE4387">
      <w:pPr>
        <w:pStyle w:val="BulletText"/>
        <w:numPr>
          <w:ilvl w:val="0"/>
          <w:numId w:val="1"/>
        </w:numPr>
        <w:rPr>
          <w:color w:val="auto"/>
        </w:rPr>
      </w:pPr>
      <w:r w:rsidRPr="00BC170B">
        <w:rPr>
          <w:color w:val="auto"/>
        </w:rPr>
        <w:t xml:space="preserve">Greater </w:t>
      </w:r>
      <w:proofErr w:type="spellStart"/>
      <w:r w:rsidRPr="00BC170B">
        <w:rPr>
          <w:color w:val="auto"/>
        </w:rPr>
        <w:t>Shepparton</w:t>
      </w:r>
      <w:proofErr w:type="spellEnd"/>
      <w:r w:rsidRPr="00BC170B">
        <w:rPr>
          <w:color w:val="auto"/>
        </w:rPr>
        <w:t xml:space="preserve"> (</w:t>
      </w:r>
      <w:r>
        <w:rPr>
          <w:color w:val="auto"/>
        </w:rPr>
        <w:t>12,964.0</w:t>
      </w:r>
      <w:r w:rsidRPr="00BC170B">
        <w:rPr>
          <w:color w:val="auto"/>
        </w:rPr>
        <w:t xml:space="preserve"> </w:t>
      </w:r>
      <w:r>
        <w:rPr>
          <w:color w:val="auto"/>
        </w:rPr>
        <w:t>offences</w:t>
      </w:r>
      <w:r w:rsidRPr="00BC170B">
        <w:rPr>
          <w:color w:val="auto"/>
        </w:rPr>
        <w:t xml:space="preserve"> per 100,000 estimated resident population, up </w:t>
      </w:r>
      <w:r>
        <w:rPr>
          <w:color w:val="auto"/>
        </w:rPr>
        <w:t>2.3</w:t>
      </w:r>
      <w:r w:rsidRPr="00BC170B">
        <w:rPr>
          <w:color w:val="auto"/>
        </w:rPr>
        <w:t>%)</w:t>
      </w:r>
    </w:p>
    <w:p w:rsidRPr="00EE4387" w:rsidR="00EE4387" w:rsidP="00EE4387" w:rsidRDefault="00EE4387">
      <w:pPr>
        <w:pStyle w:val="BulletText"/>
        <w:numPr>
          <w:ilvl w:val="0"/>
          <w:numId w:val="1"/>
        </w:numPr>
        <w:rPr>
          <w:rStyle w:val="Strong"/>
          <w:b w:val="false"/>
          <w:bCs w:val="false"/>
          <w:color w:val="auto"/>
        </w:rPr>
      </w:pPr>
      <w:r>
        <w:rPr>
          <w:color w:val="auto"/>
        </w:rPr>
        <w:t>Horsham</w:t>
      </w:r>
      <w:r w:rsidRPr="00BC170B">
        <w:rPr>
          <w:color w:val="auto"/>
        </w:rPr>
        <w:t xml:space="preserve"> (</w:t>
      </w:r>
      <w:r>
        <w:rPr>
          <w:color w:val="auto"/>
        </w:rPr>
        <w:t>12,933.2</w:t>
      </w:r>
      <w:r w:rsidRPr="00BC170B">
        <w:rPr>
          <w:color w:val="auto"/>
        </w:rPr>
        <w:t xml:space="preserve"> </w:t>
      </w:r>
      <w:r>
        <w:rPr>
          <w:color w:val="auto"/>
        </w:rPr>
        <w:t>offences</w:t>
      </w:r>
      <w:r w:rsidRPr="00BC170B">
        <w:rPr>
          <w:color w:val="auto"/>
        </w:rPr>
        <w:t xml:space="preserve"> per 100,000 estimated resident population, </w:t>
      </w:r>
      <w:r>
        <w:rPr>
          <w:color w:val="auto"/>
        </w:rPr>
        <w:t>down 11.5</w:t>
      </w:r>
      <w:r w:rsidRPr="00BC170B">
        <w:rPr>
          <w:color w:val="auto"/>
        </w:rPr>
        <w:t>%)</w:t>
      </w:r>
    </w:p>
    <w:p w:rsidRPr="00BF3DF8" w:rsidR="00473BC6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ind w:left="360"/>
        <w:rPr>
          <w:rStyle w:val="Strong"/>
          <w:rFonts w:ascii="Roboto Condensed Light" w:hAnsi="Roboto Condensed Light" w:cs="Arial"/>
          <w:b w:val="false"/>
          <w:sz w:val="21"/>
          <w:szCs w:val="21"/>
        </w:rPr>
      </w:pPr>
    </w:p>
    <w:p w:rsidRPr="00473BC6" w:rsidR="005165D2" w:rsidP="00473BC6" w:rsidRDefault="00473BC6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bCs w:val="false"/>
          <w:color w:val="CE3429"/>
          <w:sz w:val="21"/>
          <w:szCs w:val="21"/>
          <w:u w:val="single"/>
        </w:rPr>
      </w:pPr>
      <w:r w:rsidRPr="00B85A14"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  <w:t>For explanatory information and definitions for the latest release, see the</w:t>
      </w:r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 xml:space="preserve"> </w:t>
      </w:r>
      <w:hyperlink w:history="true" r:id="rId14">
        <w:r w:rsidRPr="00B85A14" w:rsidR="00CF4B86">
          <w:rPr>
            <w:rStyle w:val="Hyperlink"/>
            <w:rFonts w:ascii="Roboto Condensed Light" w:hAnsi="Roboto Condensed Light" w:cs="Arial"/>
            <w:sz w:val="21"/>
            <w:szCs w:val="21"/>
          </w:rPr>
          <w:t>explanatory notes</w:t>
        </w:r>
      </w:hyperlink>
      <w:r w:rsidRPr="00B85A14">
        <w:rPr>
          <w:rStyle w:val="Strong"/>
          <w:rFonts w:ascii="Roboto Condensed Light" w:hAnsi="Roboto Condensed Light" w:cs="Arial"/>
          <w:color w:val="000000"/>
          <w:sz w:val="21"/>
          <w:szCs w:val="21"/>
        </w:rPr>
        <w:t xml:space="preserve"> </w:t>
      </w:r>
      <w:r w:rsidRPr="00B85A14"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  <w:t xml:space="preserve">and </w:t>
      </w:r>
      <w:hyperlink w:history="true" r:id="rId15">
        <w:r w:rsidRPr="00B85A14" w:rsidR="00CF4B86">
          <w:rPr>
            <w:rStyle w:val="Hyperlink"/>
            <w:rFonts w:ascii="Roboto Condensed Light" w:hAnsi="Roboto Condensed Light" w:cs="Arial"/>
            <w:sz w:val="21"/>
            <w:szCs w:val="21"/>
          </w:rPr>
          <w:t>glossary</w:t>
        </w:r>
      </w:hyperlink>
      <w:bookmarkStart w:id="0" w:name="_GoBack"/>
      <w:bookmarkEnd w:id="0"/>
    </w:p>
    <w:p w:rsidRPr="00B85A14" w:rsidR="005165D2" w:rsidP="005165D2" w:rsidRDefault="005165D2">
      <w:pPr>
        <w:pStyle w:val="NormalWeb"/>
        <w:shd w:val="clear" w:color="auto" w:fill="FFFFFF"/>
        <w:spacing w:before="0" w:beforeAutospacing="false" w:after="0" w:afterAutospacing="false" w:line="336" w:lineRule="atLeast"/>
        <w:rPr>
          <w:rStyle w:val="Strong"/>
          <w:rFonts w:ascii="Roboto Condensed Light" w:hAnsi="Roboto Condensed Light" w:cs="Arial"/>
          <w:b w:val="false"/>
          <w:color w:val="000000"/>
          <w:sz w:val="21"/>
          <w:szCs w:val="21"/>
        </w:rPr>
      </w:pPr>
    </w:p>
    <w:sectPr w:rsidRPr="00B85A14" w:rsidR="005165D2" w:rsidSect="00866B50">
      <w:headerReference r:id="rId16" w:type="even"/>
      <w:headerReference r:id="rId17" w:type="default"/>
      <w:footerReference r:id="rId18" w:type="even"/>
      <w:footerReference r:id="rId19" w:type="default"/>
      <w:headerReference r:id="rId20" w:type="first"/>
      <w:footerReference r:id="rId21" w:type="first"/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endnote w:type="separator" w:id="-1">
    <w:p w:rsidR="00EF3BA1" w:rsidP="00506108" w:rsidRDefault="00EF3BA1">
      <w:r>
        <w:separator/>
      </w:r>
    </w:p>
  </w:endnote>
  <w:endnote w:type="continuationSeparator" w:id="0">
    <w:p w:rsidR="00EF3BA1" w:rsidP="00506108" w:rsidRDefault="00EF3BA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adeGothic-Light">
    <w:altName w:val="TradeGothic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EF3BA1" w:rsidRDefault="00EF3BA1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Pr="00922D77" w:rsidR="00EF3BA1" w:rsidRDefault="00EF3BA1">
    <w:pPr>
      <w:pStyle w:val="Footer"/>
      <w:rPr>
        <w:rFonts w:ascii="Roboto Condensed Light" w:hAnsi="Roboto Condensed Light"/>
        <w:sz w:val="16"/>
        <w:szCs w:val="16"/>
      </w:rPr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EF3BA1" w:rsidRDefault="00EF3BA1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footnote w:type="separator" w:id="-1">
    <w:p w:rsidR="00EF3BA1" w:rsidP="00506108" w:rsidRDefault="00EF3BA1">
      <w:r>
        <w:separator/>
      </w:r>
    </w:p>
  </w:footnote>
  <w:footnote w:type="continuationSeparator" w:id="0">
    <w:p w:rsidR="00EF3BA1" w:rsidP="00506108" w:rsidRDefault="00EF3BA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EF3BA1" w:rsidRDefault="00EF3BA1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EF3BA1" w:rsidRDefault="00EF3BA1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EF3BA1" w:rsidRDefault="00EF3BA1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abstractNum w:abstractNumId="0">
    <w:nsid w:val="04EC0BC3"/>
    <w:multiLevelType w:val="hybridMultilevel"/>
    <w:tmpl w:val="AE5447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60150F"/>
    <w:multiLevelType w:val="hybridMultilevel"/>
    <w:tmpl w:val="470ACB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6CE1754"/>
    <w:multiLevelType w:val="hybridMultilevel"/>
    <w:tmpl w:val="F21CC1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EF8"/>
    <w:multiLevelType w:val="hybridMultilevel"/>
    <w:tmpl w:val="7B387E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215C7FC2"/>
    <w:multiLevelType w:val="hybridMultilevel"/>
    <w:tmpl w:val="B7A855DA"/>
    <w:lvl w:ilvl="0" w:tplc="61CAFF2E">
      <w:numFmt w:val="bullet"/>
      <w:lvlText w:val="•"/>
      <w:lvlJc w:val="left"/>
      <w:pPr>
        <w:ind w:left="1080" w:hanging="720"/>
      </w:pPr>
      <w:rPr>
        <w:rFonts w:hint="default" w:ascii="Roboto Condensed Light" w:hAnsi="Roboto Condensed Light" w:cs="TradeGothic-Light" w:eastAsiaTheme="minorEastAsia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68D726B"/>
    <w:multiLevelType w:val="hybridMultilevel"/>
    <w:tmpl w:val="A82AF4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7661372B"/>
    <w:multiLevelType w:val="hybridMultilevel"/>
    <w:tmpl w:val="58A2A8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2A4BBC"/>
    <w:multiLevelType w:val="hybridMultilevel"/>
    <w:tmpl w:val="F21CC1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stylePaneFormatFilter w:val="3F01"/>
  <w:defaultTabStop w:val="720"/>
  <w:characterSpacingControl w:val="doNotCompress"/>
  <w:hdrShapeDefaults>
    <o:shapedefaults xmlns:o="urn:schemas-microsoft-com:office:office" xmlns:v="urn:schemas-microsoft-com:vml" spidmax="1740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1fb0710-93bf-4598-bf42-775211304a70"/>
  </w:docVars>
  <w:rsids>
    <w:rsidRoot w:val="006F1A26"/>
    <w:rsid w:val="0001262E"/>
    <w:rsid w:val="0001704A"/>
    <w:rsid w:val="00023AF4"/>
    <w:rsid w:val="00043979"/>
    <w:rsid w:val="00062DEE"/>
    <w:rsid w:val="0007432D"/>
    <w:rsid w:val="000855B6"/>
    <w:rsid w:val="00091A69"/>
    <w:rsid w:val="000941B6"/>
    <w:rsid w:val="000A1273"/>
    <w:rsid w:val="000C5824"/>
    <w:rsid w:val="000C739C"/>
    <w:rsid w:val="000D5DB5"/>
    <w:rsid w:val="000E7112"/>
    <w:rsid w:val="000F24CA"/>
    <w:rsid w:val="0010220C"/>
    <w:rsid w:val="001048FB"/>
    <w:rsid w:val="0010570F"/>
    <w:rsid w:val="0013707D"/>
    <w:rsid w:val="00157581"/>
    <w:rsid w:val="00160420"/>
    <w:rsid w:val="001B0641"/>
    <w:rsid w:val="001F76EF"/>
    <w:rsid w:val="002023B6"/>
    <w:rsid w:val="002121C5"/>
    <w:rsid w:val="00215B04"/>
    <w:rsid w:val="0022063D"/>
    <w:rsid w:val="00220CB5"/>
    <w:rsid w:val="002320A7"/>
    <w:rsid w:val="00251E24"/>
    <w:rsid w:val="00280599"/>
    <w:rsid w:val="002A03C7"/>
    <w:rsid w:val="002A2CB7"/>
    <w:rsid w:val="002B174D"/>
    <w:rsid w:val="00301266"/>
    <w:rsid w:val="0030349C"/>
    <w:rsid w:val="0031440A"/>
    <w:rsid w:val="003173F3"/>
    <w:rsid w:val="00331285"/>
    <w:rsid w:val="00332022"/>
    <w:rsid w:val="00347B32"/>
    <w:rsid w:val="00352059"/>
    <w:rsid w:val="0035719B"/>
    <w:rsid w:val="00375282"/>
    <w:rsid w:val="003937AB"/>
    <w:rsid w:val="003C159D"/>
    <w:rsid w:val="003F5A8A"/>
    <w:rsid w:val="0041711F"/>
    <w:rsid w:val="004178A7"/>
    <w:rsid w:val="00423070"/>
    <w:rsid w:val="004456B1"/>
    <w:rsid w:val="00447EC1"/>
    <w:rsid w:val="00463128"/>
    <w:rsid w:val="00473BC6"/>
    <w:rsid w:val="0047431C"/>
    <w:rsid w:val="0047533E"/>
    <w:rsid w:val="00483950"/>
    <w:rsid w:val="00487118"/>
    <w:rsid w:val="004A22DE"/>
    <w:rsid w:val="004B2318"/>
    <w:rsid w:val="004B69C2"/>
    <w:rsid w:val="004E3C2C"/>
    <w:rsid w:val="004F1A14"/>
    <w:rsid w:val="00506108"/>
    <w:rsid w:val="005165D2"/>
    <w:rsid w:val="00565EA7"/>
    <w:rsid w:val="005676FB"/>
    <w:rsid w:val="005A6FBC"/>
    <w:rsid w:val="005C3965"/>
    <w:rsid w:val="005C73DB"/>
    <w:rsid w:val="00641964"/>
    <w:rsid w:val="0065102C"/>
    <w:rsid w:val="006609FA"/>
    <w:rsid w:val="00687030"/>
    <w:rsid w:val="006A26E3"/>
    <w:rsid w:val="006B658B"/>
    <w:rsid w:val="006F1317"/>
    <w:rsid w:val="006F1A26"/>
    <w:rsid w:val="00717867"/>
    <w:rsid w:val="00757F52"/>
    <w:rsid w:val="007C3EC6"/>
    <w:rsid w:val="007D794F"/>
    <w:rsid w:val="007E5296"/>
    <w:rsid w:val="00834596"/>
    <w:rsid w:val="00855C03"/>
    <w:rsid w:val="00866B50"/>
    <w:rsid w:val="008842AE"/>
    <w:rsid w:val="008A1511"/>
    <w:rsid w:val="008E4918"/>
    <w:rsid w:val="00922D77"/>
    <w:rsid w:val="00944ECE"/>
    <w:rsid w:val="009F710D"/>
    <w:rsid w:val="00A013AD"/>
    <w:rsid w:val="00A34AB6"/>
    <w:rsid w:val="00A36B83"/>
    <w:rsid w:val="00A57DF2"/>
    <w:rsid w:val="00A7423B"/>
    <w:rsid w:val="00A83009"/>
    <w:rsid w:val="00A87531"/>
    <w:rsid w:val="00A91425"/>
    <w:rsid w:val="00AA07B8"/>
    <w:rsid w:val="00AA1678"/>
    <w:rsid w:val="00AA6C28"/>
    <w:rsid w:val="00AB48B0"/>
    <w:rsid w:val="00AC3282"/>
    <w:rsid w:val="00B372B2"/>
    <w:rsid w:val="00B4312C"/>
    <w:rsid w:val="00B570DE"/>
    <w:rsid w:val="00B62208"/>
    <w:rsid w:val="00B74915"/>
    <w:rsid w:val="00B85A14"/>
    <w:rsid w:val="00B91FC0"/>
    <w:rsid w:val="00B95ED7"/>
    <w:rsid w:val="00BD1B3B"/>
    <w:rsid w:val="00BE14A8"/>
    <w:rsid w:val="00C35905"/>
    <w:rsid w:val="00C51216"/>
    <w:rsid w:val="00C66D08"/>
    <w:rsid w:val="00C80E07"/>
    <w:rsid w:val="00C9266F"/>
    <w:rsid w:val="00C94FE1"/>
    <w:rsid w:val="00CC7B36"/>
    <w:rsid w:val="00CD62E5"/>
    <w:rsid w:val="00CF1807"/>
    <w:rsid w:val="00CF4B86"/>
    <w:rsid w:val="00D03ED5"/>
    <w:rsid w:val="00D16515"/>
    <w:rsid w:val="00D4548D"/>
    <w:rsid w:val="00D71BCC"/>
    <w:rsid w:val="00D75100"/>
    <w:rsid w:val="00DA1578"/>
    <w:rsid w:val="00DA6D46"/>
    <w:rsid w:val="00DE57B6"/>
    <w:rsid w:val="00E51567"/>
    <w:rsid w:val="00E53F1E"/>
    <w:rsid w:val="00E568FC"/>
    <w:rsid w:val="00EB01A6"/>
    <w:rsid w:val="00EC1FC9"/>
    <w:rsid w:val="00EC5BE6"/>
    <w:rsid w:val="00EC7610"/>
    <w:rsid w:val="00EE4387"/>
    <w:rsid w:val="00EF3BA1"/>
    <w:rsid w:val="00F06094"/>
    <w:rsid w:val="00F32B9E"/>
    <w:rsid w:val="00F50DE3"/>
    <w:rsid w:val="00F54E09"/>
    <w:rsid w:val="00F7508F"/>
    <w:rsid w:val="00F87FA0"/>
    <w:rsid w:val="00F967B5"/>
    <w:rsid w:val="00FA0E34"/>
    <w:rsid w:val="00FC69C0"/>
    <w:rsid w:val="00FE63B3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17409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docId w15:val="{B02B02DE-2714-4FF5-9758-F17012845A4A}"/>
  <w14:defaultImageDpi w14:val="300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3" w:semiHidden="true" w:unhideWhenUsed="true"/>
    <w:lsdException w:name="List Number 4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szCs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apple-converted-space" w:customStyle="true">
    <w:name w:val="apple-converted-space"/>
    <w:basedOn w:val="DefaultParagraphFont"/>
    <w:rsid w:val="006F1A26"/>
  </w:style>
  <w:style w:type="character" w:styleId="Strong">
    <w:name w:val="Strong"/>
    <w:qFormat/>
    <w:rsid w:val="006F1A26"/>
    <w:rPr>
      <w:b/>
      <w:bCs/>
    </w:rPr>
  </w:style>
  <w:style w:type="character" w:styleId="Hyperlink">
    <w:name w:val="Hyperlink"/>
    <w:rsid w:val="006F1A26"/>
    <w:rPr>
      <w:color w:val="0000FF"/>
      <w:u w:val="single"/>
    </w:rPr>
  </w:style>
  <w:style w:type="paragraph" w:styleId="NormalWeb">
    <w:name w:val="Normal (Web)"/>
    <w:basedOn w:val="Normal"/>
    <w:link w:val="NormalWebChar"/>
    <w:rsid w:val="005165D2"/>
    <w:pPr>
      <w:spacing w:before="100" w:beforeAutospacing="true" w:after="100" w:afterAutospacing="true"/>
    </w:pPr>
  </w:style>
  <w:style w:type="paragraph" w:styleId="Header">
    <w:name w:val="header"/>
    <w:basedOn w:val="Normal"/>
    <w:link w:val="HeaderChar"/>
    <w:unhideWhenUsed/>
    <w:rsid w:val="00506108"/>
    <w:pPr>
      <w:tabs>
        <w:tab w:val="center" w:pos="4513"/>
        <w:tab w:val="right" w:pos="9026"/>
      </w:tabs>
    </w:pPr>
  </w:style>
  <w:style w:type="character" w:styleId="HeaderChar" w:customStyle="true">
    <w:name w:val="Header Char"/>
    <w:link w:val="Header"/>
    <w:rsid w:val="0050610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6108"/>
    <w:pPr>
      <w:tabs>
        <w:tab w:val="center" w:pos="4513"/>
        <w:tab w:val="right" w:pos="9026"/>
      </w:tabs>
    </w:pPr>
  </w:style>
  <w:style w:type="character" w:styleId="FooterChar" w:customStyle="true">
    <w:name w:val="Footer Char"/>
    <w:link w:val="Footer"/>
    <w:rsid w:val="00506108"/>
    <w:rPr>
      <w:sz w:val="24"/>
      <w:szCs w:val="24"/>
    </w:rPr>
  </w:style>
  <w:style w:type="character" w:styleId="IntenseEmphasis">
    <w:name w:val="Intense Emphasis"/>
    <w:uiPriority w:val="21"/>
    <w:qFormat/>
    <w:rsid w:val="000855B6"/>
    <w:rPr>
      <w:i/>
      <w:iCs/>
      <w:color w:val="5B9BD5"/>
    </w:rPr>
  </w:style>
  <w:style w:type="paragraph" w:styleId="Space" w:customStyle="true">
    <w:name w:val="Space"/>
    <w:basedOn w:val="NormalWeb"/>
    <w:link w:val="SpaceChar"/>
    <w:qFormat/>
    <w:rsid w:val="00473BC6"/>
    <w:pPr>
      <w:shd w:val="clear" w:color="auto" w:fill="FFFFFF"/>
      <w:spacing w:before="0" w:beforeAutospacing="false" w:after="0" w:afterAutospacing="false"/>
    </w:pPr>
    <w:rPr>
      <w:rFonts w:ascii="Roboto Condensed Light" w:hAnsi="Roboto Condensed Light" w:cs="Arial"/>
      <w:color w:val="000000"/>
      <w:sz w:val="12"/>
      <w:szCs w:val="21"/>
    </w:rPr>
  </w:style>
  <w:style w:type="character" w:styleId="NormalWebChar" w:customStyle="true">
    <w:name w:val="Normal (Web) Char"/>
    <w:link w:val="NormalWeb"/>
    <w:rsid w:val="00473BC6"/>
    <w:rPr>
      <w:sz w:val="24"/>
      <w:szCs w:val="24"/>
    </w:rPr>
  </w:style>
  <w:style w:type="character" w:styleId="SpaceChar" w:customStyle="true">
    <w:name w:val="Space Char"/>
    <w:link w:val="Space"/>
    <w:rsid w:val="00473BC6"/>
    <w:rPr>
      <w:rFonts w:ascii="Roboto Condensed Light" w:hAnsi="Roboto Condensed Light" w:cs="Arial"/>
      <w:color w:val="000000"/>
      <w:sz w:val="12"/>
      <w:szCs w:val="21"/>
      <w:shd w:val="clear" w:color="auto" w:fill="FFFFFF"/>
    </w:rPr>
  </w:style>
  <w:style w:type="paragraph" w:styleId="BulletText" w:customStyle="true">
    <w:name w:val="Bullet Text"/>
    <w:basedOn w:val="Normal"/>
    <w:uiPriority w:val="99"/>
    <w:qFormat/>
    <w:rsid w:val="00EE4387"/>
    <w:pPr>
      <w:widowControl w:val="false"/>
      <w:tabs>
        <w:tab w:val="left" w:pos="283"/>
      </w:tabs>
      <w:suppressAutoHyphens/>
      <w:autoSpaceDE w:val="false"/>
      <w:autoSpaceDN w:val="false"/>
      <w:adjustRightInd w:val="false"/>
      <w:spacing w:after="57" w:line="250" w:lineRule="atLeast"/>
      <w:ind w:left="283" w:hanging="283"/>
      <w:textAlignment w:val="center"/>
    </w:pPr>
    <w:rPr>
      <w:rFonts w:ascii="Roboto Condensed Light" w:hAnsi="Roboto Condensed Light" w:cs="TradeGothic-Light" w:eastAsiaTheme="minorEastAsia"/>
      <w:color w:val="000000"/>
      <w:sz w:val="22"/>
      <w:szCs w:val="22"/>
      <w:lang w:val="en-GB"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157458866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01847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relyOnVML/>
  <w:allowPNG/>
</w:webSettings>
</file>

<file path=word/_rels/document.xml.rels><?xml version="1.0" encoding="UTF-8"?>
<Relationships xmlns="http://schemas.openxmlformats.org/package/2006/relationships">
   <Relationship TargetMode="External" Target="http://www.crimestatistics.vic.gov.au/crime-statistics/latest-crime-data/" Type="http://schemas.openxmlformats.org/officeDocument/2006/relationships/hyperlink" Id="rId8"/>
   <Relationship TargetMode="External" Target="http://www.crimestatistics.vic.gov.au/about-the-data/glossary-and-data-dictionary/" Type="http://schemas.openxmlformats.org/officeDocument/2006/relationships/hyperlink" Id="rId13"/>
   <Relationship Target="footer1.xml" Type="http://schemas.openxmlformats.org/officeDocument/2006/relationships/footer" Id="rId18"/>
   <Relationship Target="settings.xml" Type="http://schemas.openxmlformats.org/officeDocument/2006/relationships/settings" Id="rId3"/>
   <Relationship Target="footer3.xml" Type="http://schemas.openxmlformats.org/officeDocument/2006/relationships/footer" Id="rId21"/>
   <Relationship Target="media/image1.png" Type="http://schemas.openxmlformats.org/officeDocument/2006/relationships/image" Id="rId7"/>
   <Relationship TargetMode="External" Target="http://www.crimestatistics.vic.gov.au/about-the-data/explanatory-notes/" Type="http://schemas.openxmlformats.org/officeDocument/2006/relationships/hyperlink" Id="rId12"/>
   <Relationship Target="header2.xml" Type="http://schemas.openxmlformats.org/officeDocument/2006/relationships/header" Id="rId17"/>
   <Relationship Target="styles.xml" Type="http://schemas.openxmlformats.org/officeDocument/2006/relationships/styles" Id="rId2"/>
   <Relationship Target="header1.xml" Type="http://schemas.openxmlformats.org/officeDocument/2006/relationships/header" Id="rId16"/>
   <Relationship Target="header3.xml" Type="http://schemas.openxmlformats.org/officeDocument/2006/relationships/header" Id="rId20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Mode="External" Target="http://www.crimestatistics.vic.gov.au/crime-by-location/" Type="http://schemas.openxmlformats.org/officeDocument/2006/relationships/hyperlink" Id="rId11"/>
   <Relationship Target="footnotes.xml" Type="http://schemas.openxmlformats.org/officeDocument/2006/relationships/footnotes" Id="rId5"/>
   <Relationship TargetMode="External" Target="http://www.crimestatistics.vic.gov.au/about-the-data/glossary-and-data-dictionary/" Type="http://schemas.openxmlformats.org/officeDocument/2006/relationships/hyperlink" Id="rId15"/>
   <Relationship Target="theme/theme1.xml" Type="http://schemas.openxmlformats.org/officeDocument/2006/relationships/theme" Id="rId23"/>
   <Relationship TargetMode="External" Target="http://www.crimestatistics.vic.gov.au/crime-statistics/latest-crime-data/" Type="http://schemas.openxmlformats.org/officeDocument/2006/relationships/hyperlink" Id="rId10"/>
   <Relationship Target="footer2.xml" Type="http://schemas.openxmlformats.org/officeDocument/2006/relationships/footer" Id="rId19"/>
   <Relationship Target="webSettings.xml" Type="http://schemas.openxmlformats.org/officeDocument/2006/relationships/webSettings" Id="rId4"/>
   <Relationship TargetMode="External" Target="mailto:info@crimestatistics.vic.gov.au" Type="http://schemas.openxmlformats.org/officeDocument/2006/relationships/hyperlink" Id="rId9"/>
   <Relationship TargetMode="External" Target="http://www.crimestatistics.vic.gov.au/about-the-data/explanatory-notes/" Type="http://schemas.openxmlformats.org/officeDocument/2006/relationships/hyperlink" Id="rId14"/>
   <Relationship Target="fontTable.xml" Type="http://schemas.openxmlformats.org/officeDocument/2006/relationships/fontTable" Id="rId22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Dept. of Justice Victoria</properties:Company>
  <properties:Pages>3</properties:Pages>
  <properties:Words>893</properties:Words>
  <properties:Characters>5377</properties:Characters>
  <properties:Lines>44</properties:Lines>
  <properties:Paragraphs>12</properties:Paragraphs>
  <properties:TotalTime>16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>Crime Statistics Agency releases first set of crime statistics for year ending December 2014</vt:lpstr>
    </vt:vector>
  </properties:TitlesOfParts>
  <properties:LinksUpToDate>false</properties:LinksUpToDate>
  <properties:CharactersWithSpaces>6258</properties:CharactersWithSpaces>
  <properties:SharedDoc>false</properties:SharedDoc>
  <properties:HLinks>
    <vt:vector baseType="variant" size="36">
      <vt:variant>
        <vt:i4>6553722</vt:i4>
      </vt:variant>
      <vt:variant>
        <vt:i4>15</vt:i4>
      </vt:variant>
      <vt:variant>
        <vt:i4>0</vt:i4>
      </vt:variant>
      <vt:variant>
        <vt:i4>5</vt:i4>
      </vt:variant>
      <vt:variant>
        <vt:lpwstr>http://www.crimestatistics.vic.gov.au/home/about+the+data/data+dictionary/</vt:lpwstr>
      </vt:variant>
      <vt:variant>
        <vt:lpwstr/>
      </vt:variant>
      <vt:variant>
        <vt:i4>4915265</vt:i4>
      </vt:variant>
      <vt:variant>
        <vt:i4>12</vt:i4>
      </vt:variant>
      <vt:variant>
        <vt:i4>0</vt:i4>
      </vt:variant>
      <vt:variant>
        <vt:i4>5</vt:i4>
      </vt:variant>
      <vt:variant>
        <vt:lpwstr>http://www.crimestatistics.vic.gov.au/home/about+the+data/explanatory+notes/</vt:lpwstr>
      </vt:variant>
      <vt:variant>
        <vt:lpwstr/>
      </vt:variant>
      <vt:variant>
        <vt:i4>4325389</vt:i4>
      </vt:variant>
      <vt:variant>
        <vt:i4>9</vt:i4>
      </vt:variant>
      <vt:variant>
        <vt:i4>0</vt:i4>
      </vt:variant>
      <vt:variant>
        <vt:i4>5</vt:i4>
      </vt:variant>
      <vt:variant>
        <vt:lpwstr>http://www.crimestatistics.vic.gov.au/home/crime+by+location/</vt:lpwstr>
      </vt:variant>
      <vt:variant>
        <vt:lpwstr/>
      </vt:variant>
      <vt:variant>
        <vt:i4>6357117</vt:i4>
      </vt:variant>
      <vt:variant>
        <vt:i4>6</vt:i4>
      </vt:variant>
      <vt:variant>
        <vt:i4>0</vt:i4>
      </vt:variant>
      <vt:variant>
        <vt:i4>5</vt:i4>
      </vt:variant>
      <vt:variant>
        <vt:lpwstr>http://www.crimestatistics.vic.gov.au/home/crime+statistics/latest+crime+data/</vt:lpwstr>
      </vt:variant>
      <vt:variant>
        <vt:lpwstr/>
      </vt:variant>
      <vt:variant>
        <vt:i4>196648</vt:i4>
      </vt:variant>
      <vt:variant>
        <vt:i4>3</vt:i4>
      </vt:variant>
      <vt:variant>
        <vt:i4>0</vt:i4>
      </vt:variant>
      <vt:variant>
        <vt:i4>5</vt:i4>
      </vt:variant>
      <vt:variant>
        <vt:lpwstr>mailto:info@crimestatistics.vic.gov.au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http://www.crimestatistics.vic.gov.au/home/crime+statistics/latest+crime+data/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2017-09-22T02:15:00Z</dcterms:created>
  <dc:creator/>
  <cp:lastModifiedBy/>
  <cp:lastPrinted>2017-09-22T02:53:00Z</cp:lastPrinted>
  <dcterms:modified xmlns:xsi="http://www.w3.org/2001/XMLSchema-instance" xsi:type="dcterms:W3CDTF">2017-09-22T02:54:00Z</dcterms:modified>
  <cp:revision>8</cp:revision>
  <dc:subject/>
  <dc:title>Crime Statistics Agency releases first set of crime statistics for year ending December 2014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TRIMID">
    <vt:lpwstr/>
  </prop:property>
</prop:Properties>
</file>